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EE" w:rsidRDefault="00B2462A">
      <w:pPr>
        <w:pStyle w:val="BodyText"/>
        <w:ind w:left="3214"/>
        <w:rPr>
          <w:rFonts w:ascii="Times New Roman"/>
        </w:rPr>
      </w:pPr>
      <w:bookmarkStart w:id="0" w:name="_GoBack"/>
      <w:bookmarkEnd w:id="0"/>
      <w:r>
        <w:rPr>
          <w:rFonts w:ascii="Times New Roman"/>
          <w:spacing w:val="10"/>
        </w:rPr>
        <w:t xml:space="preserve"> </w:t>
      </w:r>
    </w:p>
    <w:p w:rsidR="007132EE" w:rsidRDefault="00501A33" w:rsidP="003A3928">
      <w:pPr>
        <w:pStyle w:val="BodyText"/>
        <w:spacing w:before="4"/>
        <w:jc w:val="center"/>
        <w:rPr>
          <w:rFonts w:ascii="Times New Roman"/>
          <w:sz w:val="7"/>
        </w:rPr>
      </w:pPr>
      <w:r>
        <w:rPr>
          <w:rFonts w:ascii="Times New Roman"/>
          <w:noProof/>
          <w:sz w:val="7"/>
          <w:lang w:val="en-GB" w:eastAsia="en-GB"/>
        </w:rPr>
        <w:drawing>
          <wp:inline distT="0" distB="0" distL="0" distR="0">
            <wp:extent cx="4619707" cy="1047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M.Banner.White.on.Blue.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560" cy="105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EE" w:rsidRPr="00501A33" w:rsidRDefault="007132EE" w:rsidP="00501A33">
      <w:pPr>
        <w:pStyle w:val="BodyText"/>
        <w:spacing w:before="8"/>
        <w:ind w:hanging="582"/>
        <w:rPr>
          <w:rFonts w:ascii="Cambria"/>
          <w:b/>
          <w:sz w:val="28"/>
          <w:szCs w:val="28"/>
        </w:rPr>
      </w:pPr>
    </w:p>
    <w:p w:rsidR="007132EE" w:rsidRPr="00A80CB0" w:rsidRDefault="00A80CB0" w:rsidP="00A80CB0">
      <w:pPr>
        <w:jc w:val="center"/>
        <w:rPr>
          <w:rFonts w:ascii="Cambria"/>
          <w:b/>
          <w:sz w:val="36"/>
          <w:szCs w:val="36"/>
        </w:rPr>
        <w:sectPr w:rsidR="007132EE" w:rsidRPr="00A80CB0" w:rsidSect="001B2DA9">
          <w:footerReference w:type="default" r:id="rId8"/>
          <w:type w:val="continuous"/>
          <w:pgSz w:w="11910" w:h="16840"/>
          <w:pgMar w:top="34" w:right="80" w:bottom="940" w:left="360" w:header="720" w:footer="373" w:gutter="0"/>
          <w:cols w:space="720"/>
        </w:sectPr>
      </w:pPr>
      <w:r w:rsidRPr="00A80CB0">
        <w:rPr>
          <w:rFonts w:ascii="Arial" w:hAnsi="Arial" w:cs="Arial"/>
          <w:b/>
          <w:w w:val="110"/>
          <w:sz w:val="36"/>
          <w:szCs w:val="36"/>
        </w:rPr>
        <w:t>Ecoworks Marine</w:t>
      </w:r>
      <w:r w:rsidRPr="00A80CB0">
        <w:rPr>
          <w:rFonts w:ascii="Arial" w:hAnsi="Arial" w:cs="Arial"/>
          <w:b/>
          <w:spacing w:val="-27"/>
          <w:w w:val="110"/>
          <w:sz w:val="36"/>
          <w:szCs w:val="36"/>
        </w:rPr>
        <w:t xml:space="preserve"> </w:t>
      </w:r>
      <w:r w:rsidRPr="00A80CB0">
        <w:rPr>
          <w:rFonts w:ascii="Arial" w:hAnsi="Arial" w:cs="Arial"/>
          <w:b/>
          <w:w w:val="110"/>
          <w:sz w:val="36"/>
          <w:szCs w:val="36"/>
        </w:rPr>
        <w:t>Concrete</w:t>
      </w:r>
      <w:r w:rsidRPr="00A80CB0">
        <w:rPr>
          <w:rFonts w:ascii="Arial" w:hAnsi="Arial" w:cs="Arial"/>
          <w:b/>
          <w:spacing w:val="-27"/>
          <w:w w:val="110"/>
          <w:sz w:val="36"/>
          <w:szCs w:val="36"/>
        </w:rPr>
        <w:t xml:space="preserve"> </w:t>
      </w:r>
      <w:r w:rsidRPr="00A80CB0">
        <w:rPr>
          <w:rFonts w:ascii="Arial" w:hAnsi="Arial" w:cs="Arial"/>
          <w:b/>
          <w:w w:val="110"/>
          <w:sz w:val="36"/>
          <w:szCs w:val="36"/>
        </w:rPr>
        <w:t>+</w:t>
      </w:r>
      <w:r w:rsidRPr="00A80CB0">
        <w:rPr>
          <w:rFonts w:ascii="Arial" w:hAnsi="Arial" w:cs="Arial"/>
          <w:b/>
          <w:spacing w:val="-27"/>
          <w:w w:val="110"/>
          <w:sz w:val="36"/>
          <w:szCs w:val="36"/>
        </w:rPr>
        <w:t xml:space="preserve"> </w:t>
      </w:r>
      <w:r w:rsidRPr="00A80CB0">
        <w:rPr>
          <w:rFonts w:ascii="Arial" w:hAnsi="Arial" w:cs="Arial"/>
          <w:b/>
          <w:w w:val="110"/>
          <w:sz w:val="36"/>
          <w:szCs w:val="36"/>
        </w:rPr>
        <w:t>Hard</w:t>
      </w:r>
      <w:r w:rsidRPr="00A80CB0">
        <w:rPr>
          <w:rFonts w:ascii="Arial" w:hAnsi="Arial" w:cs="Arial"/>
          <w:b/>
          <w:spacing w:val="-27"/>
          <w:w w:val="110"/>
          <w:sz w:val="36"/>
          <w:szCs w:val="36"/>
        </w:rPr>
        <w:t xml:space="preserve"> </w:t>
      </w:r>
      <w:r w:rsidRPr="00A80CB0">
        <w:rPr>
          <w:rFonts w:ascii="Arial" w:hAnsi="Arial" w:cs="Arial"/>
          <w:b/>
          <w:w w:val="110"/>
          <w:sz w:val="36"/>
          <w:szCs w:val="36"/>
        </w:rPr>
        <w:t>Surface</w:t>
      </w:r>
      <w:r w:rsidRPr="00A80CB0">
        <w:rPr>
          <w:rFonts w:ascii="Arial" w:hAnsi="Arial" w:cs="Arial"/>
          <w:b/>
          <w:spacing w:val="-27"/>
          <w:w w:val="110"/>
          <w:sz w:val="36"/>
          <w:szCs w:val="36"/>
        </w:rPr>
        <w:t xml:space="preserve"> </w:t>
      </w:r>
      <w:r w:rsidRPr="00A80CB0">
        <w:rPr>
          <w:rFonts w:ascii="Arial" w:hAnsi="Arial" w:cs="Arial"/>
          <w:b/>
          <w:w w:val="110"/>
          <w:sz w:val="36"/>
          <w:szCs w:val="36"/>
        </w:rPr>
        <w:t>Cleaner</w:t>
      </w:r>
    </w:p>
    <w:p w:rsidR="007132EE" w:rsidRPr="00730BE0" w:rsidRDefault="00E77243">
      <w:pPr>
        <w:pStyle w:val="BodyText"/>
        <w:spacing w:before="104" w:line="273" w:lineRule="auto"/>
        <w:ind w:left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Ecoworks</w:t>
      </w:r>
      <w:r w:rsidR="00501A33" w:rsidRPr="00730BE0">
        <w:rPr>
          <w:rFonts w:ascii="Arial" w:hAnsi="Arial" w:cs="Arial"/>
          <w:w w:val="110"/>
          <w:sz w:val="18"/>
          <w:szCs w:val="18"/>
        </w:rPr>
        <w:t xml:space="preserve"> </w:t>
      </w:r>
      <w:r>
        <w:rPr>
          <w:rFonts w:ascii="Arial" w:hAnsi="Arial" w:cs="Arial"/>
          <w:w w:val="110"/>
          <w:sz w:val="18"/>
          <w:szCs w:val="18"/>
        </w:rPr>
        <w:t>Marine</w:t>
      </w:r>
      <w:r w:rsidR="00B2462A" w:rsidRPr="00730BE0">
        <w:rPr>
          <w:rFonts w:ascii="Arial" w:hAnsi="Arial" w:cs="Arial"/>
          <w:spacing w:val="-2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Concrete</w:t>
      </w:r>
      <w:r w:rsidR="00B2462A" w:rsidRPr="00730BE0">
        <w:rPr>
          <w:rFonts w:ascii="Arial" w:hAnsi="Arial" w:cs="Arial"/>
          <w:spacing w:val="-2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+</w:t>
      </w:r>
      <w:r w:rsidR="00B2462A" w:rsidRPr="00730BE0">
        <w:rPr>
          <w:rFonts w:ascii="Arial" w:hAnsi="Arial" w:cs="Arial"/>
          <w:spacing w:val="-2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Hard</w:t>
      </w:r>
      <w:r w:rsidR="00B2462A" w:rsidRPr="00730BE0">
        <w:rPr>
          <w:rFonts w:ascii="Arial" w:hAnsi="Arial" w:cs="Arial"/>
          <w:spacing w:val="-2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Surface</w:t>
      </w:r>
      <w:r w:rsidR="00B2462A" w:rsidRPr="00730BE0">
        <w:rPr>
          <w:rFonts w:ascii="Arial" w:hAnsi="Arial" w:cs="Arial"/>
          <w:spacing w:val="-2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Cleaner</w:t>
      </w:r>
      <w:r w:rsidR="00B2462A" w:rsidRPr="00730BE0">
        <w:rPr>
          <w:rFonts w:ascii="Arial" w:hAnsi="Arial" w:cs="Arial"/>
          <w:spacing w:val="-2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is</w:t>
      </w:r>
      <w:r w:rsidR="00B2462A" w:rsidRPr="00730BE0">
        <w:rPr>
          <w:rFonts w:ascii="Arial" w:hAnsi="Arial" w:cs="Arial"/>
          <w:spacing w:val="-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a</w:t>
      </w:r>
      <w:r w:rsidR="00B2462A" w:rsidRPr="00730BE0">
        <w:rPr>
          <w:rFonts w:ascii="Arial" w:hAnsi="Arial" w:cs="Arial"/>
          <w:spacing w:val="-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safe alternative</w:t>
      </w:r>
      <w:r w:rsidR="00B2462A" w:rsidRPr="00730BE0">
        <w:rPr>
          <w:rFonts w:ascii="Arial" w:hAnsi="Arial" w:cs="Arial"/>
          <w:spacing w:val="-20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for</w:t>
      </w:r>
      <w:r w:rsidR="00B2462A" w:rsidRPr="00730BE0">
        <w:rPr>
          <w:rFonts w:ascii="Arial" w:hAnsi="Arial" w:cs="Arial"/>
          <w:spacing w:val="-20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effectively</w:t>
      </w:r>
      <w:r w:rsidR="00B2462A" w:rsidRPr="00730BE0">
        <w:rPr>
          <w:rFonts w:ascii="Arial" w:hAnsi="Arial" w:cs="Arial"/>
          <w:spacing w:val="-20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cleaning</w:t>
      </w:r>
      <w:r w:rsidR="00B2462A" w:rsidRPr="00730BE0">
        <w:rPr>
          <w:rFonts w:ascii="Arial" w:hAnsi="Arial" w:cs="Arial"/>
          <w:spacing w:val="-20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problematic</w:t>
      </w:r>
      <w:r w:rsidR="00B2462A" w:rsidRPr="00730BE0">
        <w:rPr>
          <w:rFonts w:ascii="Arial" w:hAnsi="Arial" w:cs="Arial"/>
          <w:spacing w:val="-20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oils</w:t>
      </w:r>
      <w:r w:rsidR="00B2462A" w:rsidRPr="00730BE0">
        <w:rPr>
          <w:rFonts w:ascii="Arial" w:hAnsi="Arial" w:cs="Arial"/>
          <w:spacing w:val="-20"/>
          <w:w w:val="110"/>
          <w:sz w:val="18"/>
          <w:szCs w:val="18"/>
        </w:rPr>
        <w:t xml:space="preserve"> </w:t>
      </w:r>
      <w:r w:rsidR="001B2DA9">
        <w:rPr>
          <w:rFonts w:ascii="Arial" w:hAnsi="Arial" w:cs="Arial"/>
          <w:w w:val="110"/>
          <w:sz w:val="18"/>
          <w:szCs w:val="18"/>
        </w:rPr>
        <w:t>stains and</w:t>
      </w:r>
      <w:r w:rsidR="001B160E">
        <w:rPr>
          <w:rFonts w:ascii="Arial" w:hAnsi="Arial" w:cs="Arial"/>
          <w:w w:val="110"/>
          <w:sz w:val="18"/>
          <w:szCs w:val="18"/>
        </w:rPr>
        <w:t xml:space="preserve"> general</w:t>
      </w:r>
      <w:r w:rsidR="001B2DA9">
        <w:rPr>
          <w:rFonts w:ascii="Arial" w:hAnsi="Arial" w:cs="Arial"/>
          <w:w w:val="110"/>
          <w:sz w:val="18"/>
          <w:szCs w:val="18"/>
        </w:rPr>
        <w:t xml:space="preserve"> built up</w:t>
      </w:r>
      <w:r w:rsidR="001B160E">
        <w:rPr>
          <w:rFonts w:ascii="Arial" w:hAnsi="Arial" w:cs="Arial"/>
          <w:w w:val="110"/>
          <w:sz w:val="18"/>
          <w:szCs w:val="18"/>
        </w:rPr>
        <w:t xml:space="preserve"> grime</w:t>
      </w:r>
      <w:r w:rsidR="001B2DA9">
        <w:rPr>
          <w:rFonts w:ascii="Arial" w:hAnsi="Arial" w:cs="Arial"/>
          <w:w w:val="110"/>
          <w:sz w:val="18"/>
          <w:szCs w:val="18"/>
        </w:rPr>
        <w:t>.</w:t>
      </w:r>
    </w:p>
    <w:p w:rsidR="007132EE" w:rsidRPr="00730BE0" w:rsidRDefault="001B160E" w:rsidP="001B160E">
      <w:pPr>
        <w:pStyle w:val="BodyText"/>
        <w:spacing w:before="77" w:line="273" w:lineRule="auto"/>
        <w:ind w:left="204" w:right="4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It </w:t>
      </w:r>
      <w:r w:rsidR="00B2462A" w:rsidRPr="00730BE0">
        <w:rPr>
          <w:rFonts w:ascii="Arial" w:hAnsi="Arial" w:cs="Arial"/>
          <w:w w:val="110"/>
          <w:sz w:val="18"/>
          <w:szCs w:val="18"/>
        </w:rPr>
        <w:t>is a powerful cleaning product that combines patented mic</w:t>
      </w:r>
      <w:r>
        <w:rPr>
          <w:rFonts w:ascii="Arial" w:hAnsi="Arial" w:cs="Arial"/>
          <w:w w:val="110"/>
          <w:sz w:val="18"/>
          <w:szCs w:val="18"/>
        </w:rPr>
        <w:t>robial technology with a unique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05"/>
          <w:sz w:val="18"/>
          <w:szCs w:val="18"/>
        </w:rPr>
        <w:t>surfactant system.</w:t>
      </w:r>
      <w:r>
        <w:rPr>
          <w:rFonts w:ascii="Arial" w:hAnsi="Arial" w:cs="Arial"/>
          <w:w w:val="10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 </w:t>
      </w:r>
      <w:r w:rsidR="00B2462A" w:rsidRPr="00730BE0">
        <w:rPr>
          <w:rFonts w:ascii="Arial" w:hAnsi="Arial" w:cs="Arial"/>
          <w:w w:val="110"/>
          <w:sz w:val="18"/>
          <w:szCs w:val="18"/>
        </w:rPr>
        <w:t>was developed</w:t>
      </w:r>
      <w:r w:rsidR="00B2462A"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to</w:t>
      </w:r>
      <w:r w:rsidR="00B2462A"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clean</w:t>
      </w:r>
      <w:r w:rsidR="00B2462A"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tough</w:t>
      </w:r>
      <w:r w:rsidR="00B2462A"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stains</w:t>
      </w:r>
      <w:r w:rsidR="00B2462A"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from</w:t>
      </w:r>
      <w:r w:rsidR="00B2462A"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concrete</w:t>
      </w:r>
      <w:r w:rsidR="00B2462A"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>
        <w:rPr>
          <w:rFonts w:ascii="Arial" w:hAnsi="Arial" w:cs="Arial"/>
          <w:w w:val="110"/>
          <w:sz w:val="18"/>
          <w:szCs w:val="18"/>
        </w:rPr>
        <w:t xml:space="preserve">and asphalt and </w:t>
      </w:r>
      <w:r w:rsidR="00B2462A" w:rsidRPr="00730BE0">
        <w:rPr>
          <w:rFonts w:ascii="Arial" w:hAnsi="Arial" w:cs="Arial"/>
          <w:w w:val="110"/>
          <w:sz w:val="18"/>
          <w:szCs w:val="18"/>
        </w:rPr>
        <w:t>is</w:t>
      </w:r>
      <w:r w:rsidR="00B2462A" w:rsidRPr="00730BE0">
        <w:rPr>
          <w:rFonts w:ascii="Arial" w:hAnsi="Arial" w:cs="Arial"/>
          <w:spacing w:val="-11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an excellent</w:t>
      </w:r>
      <w:r w:rsidR="00B2462A" w:rsidRPr="00730BE0">
        <w:rPr>
          <w:rFonts w:ascii="Arial" w:hAnsi="Arial" w:cs="Arial"/>
          <w:spacing w:val="-29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outdoor</w:t>
      </w:r>
      <w:r w:rsidR="00B2462A" w:rsidRPr="00730BE0">
        <w:rPr>
          <w:rFonts w:ascii="Arial" w:hAnsi="Arial" w:cs="Arial"/>
          <w:spacing w:val="-29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surface</w:t>
      </w:r>
      <w:r w:rsidR="00B2462A" w:rsidRPr="00730BE0">
        <w:rPr>
          <w:rFonts w:ascii="Arial" w:hAnsi="Arial" w:cs="Arial"/>
          <w:spacing w:val="-29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cleaner.</w:t>
      </w:r>
    </w:p>
    <w:p w:rsidR="007132EE" w:rsidRPr="00730BE0" w:rsidRDefault="007132EE">
      <w:pPr>
        <w:pStyle w:val="BodyText"/>
        <w:spacing w:before="2"/>
        <w:rPr>
          <w:rFonts w:ascii="Arial" w:hAnsi="Arial" w:cs="Arial"/>
          <w:sz w:val="18"/>
          <w:szCs w:val="18"/>
        </w:rPr>
      </w:pPr>
    </w:p>
    <w:p w:rsidR="007132EE" w:rsidRPr="00730BE0" w:rsidRDefault="00B2462A">
      <w:pPr>
        <w:pStyle w:val="Heading3"/>
        <w:ind w:left="204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Features</w:t>
      </w:r>
    </w:p>
    <w:p w:rsidR="007132EE" w:rsidRPr="00730BE0" w:rsidRDefault="00B2462A" w:rsidP="00F31031">
      <w:pPr>
        <w:pStyle w:val="ListParagraph"/>
        <w:numPr>
          <w:ilvl w:val="0"/>
          <w:numId w:val="2"/>
        </w:numPr>
        <w:tabs>
          <w:tab w:val="left" w:pos="998"/>
          <w:tab w:val="left" w:pos="1843"/>
          <w:tab w:val="left" w:pos="1985"/>
        </w:tabs>
        <w:spacing w:before="42"/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Non-toxic</w:t>
      </w:r>
      <w:r w:rsidR="008214CE">
        <w:rPr>
          <w:rFonts w:ascii="Arial" w:hAnsi="Arial" w:cs="Arial"/>
          <w:w w:val="110"/>
          <w:sz w:val="18"/>
          <w:szCs w:val="18"/>
        </w:rPr>
        <w:t>,</w:t>
      </w:r>
      <w:r w:rsidR="005A2887">
        <w:rPr>
          <w:rFonts w:ascii="Arial" w:hAnsi="Arial" w:cs="Arial"/>
          <w:w w:val="110"/>
          <w:sz w:val="18"/>
          <w:szCs w:val="18"/>
        </w:rPr>
        <w:t xml:space="preserve"> ‘Ultimate’</w:t>
      </w:r>
      <w:r w:rsidR="008214CE">
        <w:rPr>
          <w:rFonts w:ascii="Arial" w:hAnsi="Arial" w:cs="Arial"/>
          <w:spacing w:val="-23"/>
          <w:w w:val="110"/>
          <w:sz w:val="18"/>
          <w:szCs w:val="18"/>
        </w:rPr>
        <w:t xml:space="preserve"> </w:t>
      </w:r>
      <w:r w:rsidR="008214CE">
        <w:rPr>
          <w:rFonts w:ascii="Arial" w:hAnsi="Arial" w:cs="Arial"/>
          <w:w w:val="110"/>
          <w:sz w:val="18"/>
          <w:szCs w:val="18"/>
        </w:rPr>
        <w:t>biodegradability</w:t>
      </w:r>
      <w:r w:rsidR="005A2887">
        <w:rPr>
          <w:rFonts w:ascii="Arial" w:hAnsi="Arial" w:cs="Arial"/>
          <w:w w:val="110"/>
          <w:sz w:val="18"/>
          <w:szCs w:val="18"/>
        </w:rPr>
        <w:t xml:space="preserve"> (i.e.80% biodegrades in 28 days)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Non</w:t>
      </w:r>
      <w:r w:rsidRPr="00730BE0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flammable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Does</w:t>
      </w:r>
      <w:r w:rsidRPr="00730BE0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not</w:t>
      </w:r>
      <w:r w:rsidRPr="00730BE0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contain</w:t>
      </w:r>
      <w:r w:rsidRPr="00730BE0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petroleum</w:t>
      </w:r>
      <w:r w:rsidRPr="00730BE0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hydrocarbon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Does not contain citrus based</w:t>
      </w:r>
      <w:r w:rsidRPr="00730BE0">
        <w:rPr>
          <w:rFonts w:ascii="Arial" w:hAnsi="Arial" w:cs="Arial"/>
          <w:spacing w:val="-12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compounds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 xml:space="preserve">Neutral </w:t>
      </w:r>
      <w:r w:rsidR="00501A33" w:rsidRPr="00730BE0">
        <w:rPr>
          <w:rFonts w:ascii="Arial" w:hAnsi="Arial" w:cs="Arial"/>
          <w:w w:val="110"/>
          <w:sz w:val="18"/>
          <w:szCs w:val="18"/>
        </w:rPr>
        <w:t>7-8pH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Patented  hydrocarbon-degrading  technology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spacing w:line="256" w:lineRule="auto"/>
        <w:ind w:right="125"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Consortium of safe spores designed to</w:t>
      </w:r>
      <w:r w:rsidRPr="00730BE0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remove and degrade</w:t>
      </w:r>
      <w:r w:rsidRPr="00730BE0">
        <w:rPr>
          <w:rFonts w:ascii="Arial" w:hAnsi="Arial" w:cs="Arial"/>
          <w:spacing w:val="-33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hydrocarbons</w:t>
      </w:r>
    </w:p>
    <w:p w:rsidR="007132EE" w:rsidRPr="00730BE0" w:rsidRDefault="007132EE">
      <w:pPr>
        <w:pStyle w:val="BodyText"/>
        <w:rPr>
          <w:rFonts w:ascii="Arial" w:hAnsi="Arial" w:cs="Arial"/>
          <w:sz w:val="18"/>
          <w:szCs w:val="18"/>
        </w:rPr>
      </w:pPr>
    </w:p>
    <w:p w:rsidR="007132EE" w:rsidRPr="00730BE0" w:rsidRDefault="00B2462A">
      <w:pPr>
        <w:pStyle w:val="Heading3"/>
        <w:ind w:left="204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Benefits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spacing w:before="34"/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Provides an immediate, visible</w:t>
      </w:r>
      <w:r w:rsidRPr="00730BE0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clean</w:t>
      </w:r>
      <w:r w:rsidR="003A3928">
        <w:rPr>
          <w:rFonts w:ascii="Arial" w:hAnsi="Arial" w:cs="Arial"/>
          <w:w w:val="110"/>
          <w:sz w:val="18"/>
          <w:szCs w:val="18"/>
        </w:rPr>
        <w:t xml:space="preserve"> surface.</w:t>
      </w:r>
    </w:p>
    <w:p w:rsidR="007132EE" w:rsidRPr="003F652E" w:rsidRDefault="00B2462A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Effectively cleans a variety of surfaces</w:t>
      </w:r>
      <w:r w:rsidR="003A3928">
        <w:rPr>
          <w:rFonts w:ascii="Arial" w:hAnsi="Arial" w:cs="Arial"/>
          <w:w w:val="105"/>
          <w:sz w:val="18"/>
          <w:szCs w:val="18"/>
        </w:rPr>
        <w:t>.</w:t>
      </w:r>
    </w:p>
    <w:p w:rsidR="003F652E" w:rsidRPr="00730BE0" w:rsidRDefault="003F652E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Effective Algae remover from all surfaces.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spacing w:line="256" w:lineRule="auto"/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Degrades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hydrocarbons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and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assist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oil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separators to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reduce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oily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discharge</w:t>
      </w:r>
      <w:r w:rsidRPr="00730BE0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level</w:t>
      </w:r>
    </w:p>
    <w:p w:rsidR="007132EE" w:rsidRPr="00730BE0" w:rsidRDefault="00B2462A" w:rsidP="00730BE0">
      <w:pPr>
        <w:pStyle w:val="ListParagraph"/>
        <w:numPr>
          <w:ilvl w:val="0"/>
          <w:numId w:val="2"/>
        </w:numPr>
        <w:tabs>
          <w:tab w:val="left" w:pos="998"/>
        </w:tabs>
        <w:spacing w:before="91" w:line="256" w:lineRule="auto"/>
        <w:ind w:right="41"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Safer alternative to harsh caustic</w:t>
      </w:r>
      <w:r w:rsidR="003A3928">
        <w:rPr>
          <w:rFonts w:ascii="Arial" w:hAnsi="Arial" w:cs="Arial"/>
          <w:w w:val="105"/>
          <w:sz w:val="18"/>
          <w:szCs w:val="18"/>
        </w:rPr>
        <w:t>s or acids.</w:t>
      </w:r>
    </w:p>
    <w:p w:rsidR="007132EE" w:rsidRPr="003A3928" w:rsidRDefault="00B2462A">
      <w:pPr>
        <w:pStyle w:val="ListParagraph"/>
        <w:numPr>
          <w:ilvl w:val="0"/>
          <w:numId w:val="2"/>
        </w:numPr>
        <w:tabs>
          <w:tab w:val="left" w:pos="998"/>
        </w:tabs>
        <w:spacing w:before="91"/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Safer</w:t>
      </w:r>
      <w:r w:rsidRPr="00730BE0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for</w:t>
      </w:r>
      <w:r w:rsidRPr="00730BE0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users</w:t>
      </w:r>
      <w:r w:rsidRPr="00730BE0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and</w:t>
      </w:r>
      <w:r w:rsidRPr="00730BE0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the</w:t>
      </w:r>
      <w:r w:rsidRPr="00730BE0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="003A3928">
        <w:rPr>
          <w:rFonts w:ascii="Arial" w:hAnsi="Arial" w:cs="Arial"/>
          <w:spacing w:val="17"/>
          <w:w w:val="105"/>
          <w:sz w:val="18"/>
          <w:szCs w:val="18"/>
        </w:rPr>
        <w:t xml:space="preserve">marine </w:t>
      </w:r>
      <w:r w:rsidRPr="00730BE0">
        <w:rPr>
          <w:rFonts w:ascii="Arial" w:hAnsi="Arial" w:cs="Arial"/>
          <w:w w:val="105"/>
          <w:sz w:val="18"/>
          <w:szCs w:val="18"/>
        </w:rPr>
        <w:t>environment</w:t>
      </w:r>
      <w:r w:rsidR="003A3928">
        <w:rPr>
          <w:rFonts w:ascii="Arial" w:hAnsi="Arial" w:cs="Arial"/>
          <w:w w:val="105"/>
          <w:sz w:val="18"/>
          <w:szCs w:val="18"/>
        </w:rPr>
        <w:t>.</w:t>
      </w:r>
    </w:p>
    <w:p w:rsidR="003A3928" w:rsidRPr="003A3928" w:rsidRDefault="003A3928" w:rsidP="003A3928">
      <w:pPr>
        <w:tabs>
          <w:tab w:val="left" w:pos="998"/>
        </w:tabs>
        <w:spacing w:before="91"/>
        <w:ind w:left="771"/>
        <w:rPr>
          <w:rFonts w:ascii="Arial" w:hAnsi="Arial" w:cs="Arial"/>
          <w:sz w:val="18"/>
          <w:szCs w:val="18"/>
        </w:rPr>
      </w:pPr>
    </w:p>
    <w:p w:rsidR="008214CE" w:rsidRDefault="008214CE">
      <w:pPr>
        <w:pStyle w:val="BodyText"/>
        <w:spacing w:before="149" w:line="276" w:lineRule="auto"/>
        <w:ind w:left="204" w:right="515"/>
        <w:rPr>
          <w:rFonts w:ascii="Arial" w:hAnsi="Arial" w:cs="Arial"/>
          <w:w w:val="110"/>
          <w:sz w:val="18"/>
          <w:szCs w:val="18"/>
        </w:rPr>
      </w:pPr>
    </w:p>
    <w:p w:rsidR="007132EE" w:rsidRPr="00730BE0" w:rsidRDefault="00B2462A">
      <w:pPr>
        <w:pStyle w:val="BodyText"/>
        <w:spacing w:before="149" w:line="276" w:lineRule="auto"/>
        <w:ind w:left="204" w:right="515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Oily hydrocarbon stains on concrete</w:t>
      </w:r>
      <w:r w:rsidR="00E77243">
        <w:rPr>
          <w:rFonts w:ascii="Arial" w:hAnsi="Arial" w:cs="Arial"/>
          <w:w w:val="110"/>
          <w:sz w:val="18"/>
          <w:szCs w:val="18"/>
        </w:rPr>
        <w:t xml:space="preserve"> surfaces such as those found on</w:t>
      </w:r>
      <w:r w:rsidRPr="00730BE0">
        <w:rPr>
          <w:rFonts w:ascii="Arial" w:hAnsi="Arial" w:cs="Arial"/>
          <w:w w:val="110"/>
          <w:sz w:val="18"/>
          <w:szCs w:val="18"/>
        </w:rPr>
        <w:t xml:space="preserve"> </w:t>
      </w:r>
      <w:r w:rsidR="00E77243">
        <w:rPr>
          <w:rFonts w:ascii="Arial" w:hAnsi="Arial" w:cs="Arial"/>
          <w:w w:val="110"/>
          <w:sz w:val="18"/>
          <w:szCs w:val="18"/>
        </w:rPr>
        <w:t>dock quay’s</w:t>
      </w:r>
      <w:r w:rsidRPr="00730BE0">
        <w:rPr>
          <w:rFonts w:ascii="Arial" w:hAnsi="Arial" w:cs="Arial"/>
          <w:w w:val="110"/>
          <w:sz w:val="18"/>
          <w:szCs w:val="18"/>
        </w:rPr>
        <w:t xml:space="preserve">, </w:t>
      </w:r>
      <w:r w:rsidR="00E77243">
        <w:rPr>
          <w:rFonts w:ascii="Arial" w:hAnsi="Arial" w:cs="Arial"/>
          <w:w w:val="110"/>
          <w:sz w:val="18"/>
          <w:szCs w:val="18"/>
        </w:rPr>
        <w:t xml:space="preserve">fueling </w:t>
      </w:r>
      <w:r w:rsidRPr="00730BE0">
        <w:rPr>
          <w:rFonts w:ascii="Arial" w:hAnsi="Arial" w:cs="Arial"/>
          <w:w w:val="110"/>
          <w:sz w:val="18"/>
          <w:szCs w:val="18"/>
        </w:rPr>
        <w:t>stations and car parks are complex mixtures of various products. There are several thousand different hydrocarbons in crude oil and its refine</w:t>
      </w:r>
      <w:r w:rsidR="00E77243">
        <w:rPr>
          <w:rFonts w:ascii="Arial" w:hAnsi="Arial" w:cs="Arial"/>
          <w:w w:val="110"/>
          <w:sz w:val="18"/>
          <w:szCs w:val="18"/>
        </w:rPr>
        <w:t>d</w:t>
      </w:r>
      <w:r w:rsidRPr="00730BE0">
        <w:rPr>
          <w:rFonts w:ascii="Arial" w:hAnsi="Arial" w:cs="Arial"/>
          <w:w w:val="110"/>
          <w:sz w:val="18"/>
          <w:szCs w:val="18"/>
        </w:rPr>
        <w:t xml:space="preserve"> products such as petrol, diesel and lubricating oils.</w:t>
      </w:r>
    </w:p>
    <w:p w:rsidR="007132EE" w:rsidRPr="00730BE0" w:rsidRDefault="00E77243">
      <w:pPr>
        <w:pStyle w:val="BodyText"/>
        <w:spacing w:before="74" w:line="276" w:lineRule="auto"/>
        <w:ind w:left="204" w:right="5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Ecoworks</w:t>
      </w:r>
      <w:r w:rsidR="00501A33" w:rsidRPr="00730BE0">
        <w:rPr>
          <w:rFonts w:ascii="Arial" w:hAnsi="Arial" w:cs="Arial"/>
          <w:w w:val="110"/>
          <w:sz w:val="18"/>
          <w:szCs w:val="18"/>
        </w:rPr>
        <w:t xml:space="preserve"> </w:t>
      </w:r>
      <w:r>
        <w:rPr>
          <w:rFonts w:ascii="Arial" w:hAnsi="Arial" w:cs="Arial"/>
          <w:w w:val="110"/>
          <w:sz w:val="18"/>
          <w:szCs w:val="18"/>
        </w:rPr>
        <w:t>Marine</w:t>
      </w:r>
      <w:r w:rsidR="00B2462A" w:rsidRPr="00730BE0">
        <w:rPr>
          <w:rFonts w:ascii="Arial" w:hAnsi="Arial" w:cs="Arial"/>
          <w:spacing w:val="-3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Concrete</w:t>
      </w:r>
      <w:r w:rsidR="00B2462A" w:rsidRPr="00730BE0">
        <w:rPr>
          <w:rFonts w:ascii="Arial" w:hAnsi="Arial" w:cs="Arial"/>
          <w:spacing w:val="-3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+</w:t>
      </w:r>
      <w:r w:rsidR="00B2462A" w:rsidRPr="00730BE0">
        <w:rPr>
          <w:rFonts w:ascii="Arial" w:hAnsi="Arial" w:cs="Arial"/>
          <w:spacing w:val="-3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Hard</w:t>
      </w:r>
      <w:r w:rsidR="00B2462A" w:rsidRPr="00730BE0">
        <w:rPr>
          <w:rFonts w:ascii="Arial" w:hAnsi="Arial" w:cs="Arial"/>
          <w:spacing w:val="-3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Surface</w:t>
      </w:r>
      <w:r w:rsidR="00B2462A" w:rsidRPr="00730BE0">
        <w:rPr>
          <w:rFonts w:ascii="Arial" w:hAnsi="Arial" w:cs="Arial"/>
          <w:spacing w:val="-3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Cleaner</w:t>
      </w:r>
      <w:r>
        <w:rPr>
          <w:rFonts w:ascii="Arial" w:hAnsi="Arial" w:cs="Arial"/>
          <w:w w:val="110"/>
          <w:sz w:val="18"/>
          <w:szCs w:val="18"/>
        </w:rPr>
        <w:t>,</w:t>
      </w:r>
      <w:r w:rsidR="00B2462A" w:rsidRPr="00730BE0">
        <w:rPr>
          <w:rFonts w:ascii="Arial" w:hAnsi="Arial" w:cs="Arial"/>
          <w:spacing w:val="-34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combines</w:t>
      </w:r>
      <w:r w:rsidR="00B2462A" w:rsidRPr="00730BE0"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2"/>
          <w:sz w:val="18"/>
          <w:szCs w:val="18"/>
        </w:rPr>
        <w:t xml:space="preserve">both </w:t>
      </w:r>
      <w:r>
        <w:rPr>
          <w:rFonts w:ascii="Arial" w:hAnsi="Arial" w:cs="Arial"/>
          <w:w w:val="110"/>
          <w:sz w:val="18"/>
          <w:szCs w:val="18"/>
        </w:rPr>
        <w:t>chemistry and microbio</w:t>
      </w:r>
      <w:r w:rsidR="00B2462A" w:rsidRPr="00730BE0">
        <w:rPr>
          <w:rFonts w:ascii="Arial" w:hAnsi="Arial" w:cs="Arial"/>
          <w:w w:val="110"/>
          <w:sz w:val="18"/>
          <w:szCs w:val="18"/>
        </w:rPr>
        <w:t>l</w:t>
      </w:r>
      <w:r>
        <w:rPr>
          <w:rFonts w:ascii="Arial" w:hAnsi="Arial" w:cs="Arial"/>
          <w:w w:val="110"/>
          <w:sz w:val="18"/>
          <w:szCs w:val="18"/>
        </w:rPr>
        <w:t>ogical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technology</w:t>
      </w:r>
      <w:r w:rsidR="00F31031">
        <w:rPr>
          <w:rFonts w:ascii="Arial" w:hAnsi="Arial" w:cs="Arial"/>
          <w:w w:val="110"/>
          <w:sz w:val="18"/>
          <w:szCs w:val="18"/>
        </w:rPr>
        <w:t>. It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is formulated with non-toxic, biodegradable surfactants that provide </w:t>
      </w:r>
      <w:r w:rsidR="00F31031">
        <w:rPr>
          <w:rFonts w:ascii="Arial" w:hAnsi="Arial" w:cs="Arial"/>
          <w:w w:val="110"/>
          <w:sz w:val="18"/>
          <w:szCs w:val="18"/>
        </w:rPr>
        <w:t xml:space="preserve">an </w:t>
      </w:r>
      <w:r w:rsidR="00B2462A" w:rsidRPr="00730BE0">
        <w:rPr>
          <w:rFonts w:ascii="Arial" w:hAnsi="Arial" w:cs="Arial"/>
          <w:w w:val="110"/>
          <w:sz w:val="18"/>
          <w:szCs w:val="18"/>
        </w:rPr>
        <w:t>immediate clean, by removing the surface</w:t>
      </w:r>
      <w:r>
        <w:rPr>
          <w:rFonts w:ascii="Arial" w:hAnsi="Arial" w:cs="Arial"/>
          <w:w w:val="110"/>
          <w:sz w:val="18"/>
          <w:szCs w:val="18"/>
        </w:rPr>
        <w:t xml:space="preserve"> and ingrained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stains</w:t>
      </w:r>
      <w:r w:rsidR="00F31031">
        <w:rPr>
          <w:rFonts w:ascii="Arial" w:hAnsi="Arial" w:cs="Arial"/>
          <w:w w:val="110"/>
          <w:sz w:val="18"/>
          <w:szCs w:val="18"/>
        </w:rPr>
        <w:t>,</w:t>
      </w:r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leaving</w:t>
      </w:r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the</w:t>
      </w:r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surface</w:t>
      </w:r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visibly</w:t>
      </w:r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cleaner</w:t>
      </w:r>
      <w:r w:rsidR="00F31031">
        <w:rPr>
          <w:rFonts w:ascii="Arial" w:hAnsi="Arial" w:cs="Arial"/>
          <w:w w:val="110"/>
          <w:sz w:val="18"/>
          <w:szCs w:val="18"/>
        </w:rPr>
        <w:t xml:space="preserve"> and a slower incremental long term cleaning effect</w:t>
      </w:r>
      <w:r w:rsidR="00B2462A" w:rsidRPr="00730BE0">
        <w:rPr>
          <w:rFonts w:ascii="Arial" w:hAnsi="Arial" w:cs="Arial"/>
          <w:w w:val="110"/>
          <w:sz w:val="18"/>
          <w:szCs w:val="18"/>
        </w:rPr>
        <w:t>.</w:t>
      </w:r>
    </w:p>
    <w:p w:rsidR="007132EE" w:rsidRPr="00730BE0" w:rsidRDefault="003A3928">
      <w:pPr>
        <w:pStyle w:val="BodyText"/>
        <w:spacing w:before="74" w:line="271" w:lineRule="auto"/>
        <w:ind w:left="204" w:right="5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It </w:t>
      </w:r>
      <w:r w:rsidR="00B2462A" w:rsidRPr="00730BE0">
        <w:rPr>
          <w:rFonts w:ascii="Arial" w:hAnsi="Arial" w:cs="Arial"/>
          <w:w w:val="110"/>
          <w:sz w:val="18"/>
          <w:szCs w:val="18"/>
        </w:rPr>
        <w:t>blend contains microbes able to degrade a variety of hydrocarbon</w:t>
      </w:r>
      <w:r w:rsidR="00B2462A" w:rsidRPr="00730BE0">
        <w:rPr>
          <w:rFonts w:ascii="Arial" w:hAnsi="Arial" w:cs="Arial"/>
          <w:spacing w:val="-19"/>
          <w:w w:val="110"/>
          <w:sz w:val="18"/>
          <w:szCs w:val="18"/>
        </w:rPr>
        <w:t xml:space="preserve"> </w:t>
      </w:r>
      <w:r>
        <w:rPr>
          <w:rFonts w:ascii="Arial" w:hAnsi="Arial" w:cs="Arial"/>
          <w:w w:val="110"/>
          <w:sz w:val="18"/>
          <w:szCs w:val="18"/>
        </w:rPr>
        <w:t>compounds and is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effective </w:t>
      </w:r>
      <w:r>
        <w:rPr>
          <w:rFonts w:ascii="Arial" w:hAnsi="Arial" w:cs="Arial"/>
          <w:w w:val="110"/>
          <w:sz w:val="18"/>
          <w:szCs w:val="18"/>
        </w:rPr>
        <w:t>in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degrading</w:t>
      </w:r>
      <w:r>
        <w:rPr>
          <w:rFonts w:ascii="Arial" w:hAnsi="Arial" w:cs="Arial"/>
          <w:w w:val="110"/>
          <w:sz w:val="18"/>
          <w:szCs w:val="18"/>
        </w:rPr>
        <w:t xml:space="preserve"> hydrocarbon compounds such as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petrol, diesel, oil, BTEX, compounds (benzene, toluene, xylene), phenol, catechol, cresol and </w:t>
      </w:r>
      <w:proofErr w:type="spellStart"/>
      <w:r w:rsidR="00B2462A" w:rsidRPr="00730BE0">
        <w:rPr>
          <w:rFonts w:ascii="Arial" w:hAnsi="Arial" w:cs="Arial"/>
          <w:w w:val="110"/>
          <w:sz w:val="18"/>
          <w:szCs w:val="18"/>
        </w:rPr>
        <w:t>polyaromatics</w:t>
      </w:r>
      <w:proofErr w:type="spellEnd"/>
      <w:r w:rsidR="00B2462A" w:rsidRPr="00730BE0">
        <w:rPr>
          <w:rFonts w:ascii="Arial" w:hAnsi="Arial" w:cs="Arial"/>
          <w:w w:val="110"/>
          <w:sz w:val="18"/>
          <w:szCs w:val="18"/>
        </w:rPr>
        <w:t xml:space="preserve"> (naphthalene,</w:t>
      </w:r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proofErr w:type="spellStart"/>
      <w:r w:rsidR="00B2462A" w:rsidRPr="00730BE0">
        <w:rPr>
          <w:rFonts w:ascii="Arial" w:hAnsi="Arial" w:cs="Arial"/>
          <w:w w:val="110"/>
          <w:sz w:val="18"/>
          <w:szCs w:val="18"/>
        </w:rPr>
        <w:t>phenanthrene</w:t>
      </w:r>
      <w:proofErr w:type="spellEnd"/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and</w:t>
      </w:r>
      <w:r w:rsidR="00B2462A" w:rsidRPr="00730BE0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biphenyl).</w:t>
      </w:r>
    </w:p>
    <w:p w:rsidR="007132EE" w:rsidRPr="00730BE0" w:rsidRDefault="00B2462A">
      <w:pPr>
        <w:pStyle w:val="Heading3"/>
        <w:spacing w:before="172"/>
        <w:ind w:left="204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Applications</w:t>
      </w:r>
    </w:p>
    <w:p w:rsidR="007132EE" w:rsidRPr="00730BE0" w:rsidRDefault="00E77243">
      <w:pPr>
        <w:pStyle w:val="BodyText"/>
        <w:spacing w:before="26" w:line="273" w:lineRule="auto"/>
        <w:ind w:left="204" w:right="5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Ecoworks</w:t>
      </w:r>
      <w:r w:rsidR="00501A33" w:rsidRPr="00730BE0">
        <w:rPr>
          <w:rFonts w:ascii="Arial" w:hAnsi="Arial" w:cs="Arial"/>
          <w:w w:val="110"/>
          <w:sz w:val="18"/>
          <w:szCs w:val="18"/>
        </w:rPr>
        <w:t xml:space="preserve"> </w:t>
      </w:r>
      <w:r>
        <w:rPr>
          <w:rFonts w:ascii="Arial" w:hAnsi="Arial" w:cs="Arial"/>
          <w:w w:val="110"/>
          <w:sz w:val="18"/>
          <w:szCs w:val="18"/>
        </w:rPr>
        <w:t>Marine</w:t>
      </w:r>
      <w:r w:rsidR="00B2462A" w:rsidRPr="00730BE0">
        <w:rPr>
          <w:rFonts w:ascii="Arial" w:hAnsi="Arial" w:cs="Arial"/>
          <w:spacing w:val="-3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Concrete</w:t>
      </w:r>
      <w:r w:rsidR="00B2462A" w:rsidRPr="00730BE0">
        <w:rPr>
          <w:rFonts w:ascii="Arial" w:hAnsi="Arial" w:cs="Arial"/>
          <w:spacing w:val="-3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+</w:t>
      </w:r>
      <w:r w:rsidR="00B2462A" w:rsidRPr="00730BE0">
        <w:rPr>
          <w:rFonts w:ascii="Arial" w:hAnsi="Arial" w:cs="Arial"/>
          <w:spacing w:val="-3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Hard</w:t>
      </w:r>
      <w:r w:rsidR="00B2462A" w:rsidRPr="00730BE0">
        <w:rPr>
          <w:rFonts w:ascii="Arial" w:hAnsi="Arial" w:cs="Arial"/>
          <w:spacing w:val="-3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Surface</w:t>
      </w:r>
      <w:r w:rsidR="00B2462A" w:rsidRPr="00730BE0">
        <w:rPr>
          <w:rFonts w:ascii="Arial" w:hAnsi="Arial" w:cs="Arial"/>
          <w:spacing w:val="-33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Cleaner</w:t>
      </w:r>
      <w:r w:rsidR="00B2462A" w:rsidRPr="00730BE0">
        <w:rPr>
          <w:rFonts w:ascii="Arial" w:hAnsi="Arial" w:cs="Arial"/>
          <w:spacing w:val="-32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can</w:t>
      </w:r>
      <w:r w:rsidR="00B2462A" w:rsidRPr="00730BE0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be used on concrete,</w:t>
      </w:r>
      <w:r w:rsidR="00F31031">
        <w:rPr>
          <w:rFonts w:ascii="Arial" w:hAnsi="Arial" w:cs="Arial"/>
          <w:w w:val="110"/>
          <w:sz w:val="18"/>
          <w:szCs w:val="18"/>
        </w:rPr>
        <w:t xml:space="preserve"> </w:t>
      </w:r>
      <w:r w:rsidR="003F652E">
        <w:rPr>
          <w:rFonts w:ascii="Arial" w:hAnsi="Arial" w:cs="Arial"/>
          <w:w w:val="110"/>
          <w:sz w:val="18"/>
          <w:szCs w:val="18"/>
        </w:rPr>
        <w:t xml:space="preserve">wood, </w:t>
      </w:r>
      <w:r w:rsidR="00F31031">
        <w:rPr>
          <w:rFonts w:ascii="Arial" w:hAnsi="Arial" w:cs="Arial"/>
          <w:w w:val="110"/>
          <w:sz w:val="18"/>
          <w:szCs w:val="18"/>
        </w:rPr>
        <w:t>marble, asphalt and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painted</w:t>
      </w:r>
      <w:r w:rsidR="00B2462A" w:rsidRPr="00730BE0">
        <w:rPr>
          <w:rFonts w:ascii="Arial" w:hAnsi="Arial" w:cs="Arial"/>
          <w:spacing w:val="-18"/>
          <w:w w:val="110"/>
          <w:sz w:val="18"/>
          <w:szCs w:val="18"/>
        </w:rPr>
        <w:t xml:space="preserve"> </w:t>
      </w:r>
      <w:r w:rsidR="00B2462A" w:rsidRPr="00730BE0">
        <w:rPr>
          <w:rFonts w:ascii="Arial" w:hAnsi="Arial" w:cs="Arial"/>
          <w:w w:val="110"/>
          <w:sz w:val="18"/>
          <w:szCs w:val="18"/>
        </w:rPr>
        <w:t>surfaces…</w:t>
      </w:r>
    </w:p>
    <w:p w:rsidR="007132EE" w:rsidRPr="00730BE0" w:rsidRDefault="00730BE0">
      <w:pPr>
        <w:pStyle w:val="ListParagraph"/>
        <w:numPr>
          <w:ilvl w:val="0"/>
          <w:numId w:val="2"/>
        </w:numPr>
        <w:tabs>
          <w:tab w:val="left" w:pos="998"/>
        </w:tabs>
        <w:spacing w:before="102"/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Marina’s and dock areas.</w:t>
      </w:r>
    </w:p>
    <w:p w:rsidR="00730BE0" w:rsidRPr="00730BE0" w:rsidRDefault="00730BE0">
      <w:pPr>
        <w:pStyle w:val="ListParagraph"/>
        <w:numPr>
          <w:ilvl w:val="0"/>
          <w:numId w:val="2"/>
        </w:numPr>
        <w:tabs>
          <w:tab w:val="left" w:pos="998"/>
        </w:tabs>
        <w:spacing w:before="102"/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sz w:val="18"/>
          <w:szCs w:val="18"/>
        </w:rPr>
        <w:t>Jetties and fueling areas</w:t>
      </w:r>
    </w:p>
    <w:p w:rsidR="007132EE" w:rsidRPr="00730BE0" w:rsidRDefault="00B2462A">
      <w:pPr>
        <w:pStyle w:val="ListParagraph"/>
        <w:numPr>
          <w:ilvl w:val="0"/>
          <w:numId w:val="2"/>
        </w:numPr>
        <w:tabs>
          <w:tab w:val="left" w:pos="998"/>
        </w:tabs>
        <w:ind w:hanging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>Loading</w:t>
      </w:r>
      <w:r w:rsidRPr="00730BE0">
        <w:rPr>
          <w:rFonts w:ascii="Arial" w:hAnsi="Arial" w:cs="Arial"/>
          <w:spacing w:val="-4"/>
          <w:w w:val="110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>bays</w:t>
      </w:r>
    </w:p>
    <w:p w:rsidR="007132EE" w:rsidRPr="00A80CB0" w:rsidRDefault="00B2462A" w:rsidP="00A80CB0">
      <w:pPr>
        <w:pStyle w:val="ListParagraph"/>
        <w:numPr>
          <w:ilvl w:val="0"/>
          <w:numId w:val="2"/>
        </w:numPr>
        <w:tabs>
          <w:tab w:val="left" w:pos="998"/>
        </w:tabs>
        <w:spacing w:line="252" w:lineRule="auto"/>
        <w:ind w:right="1358" w:hanging="226"/>
        <w:rPr>
          <w:rFonts w:ascii="Arial" w:hAnsi="Arial" w:cs="Arial"/>
          <w:sz w:val="18"/>
          <w:szCs w:val="18"/>
        </w:rPr>
      </w:pPr>
      <w:r w:rsidRPr="00A80CB0">
        <w:rPr>
          <w:rFonts w:ascii="Arial" w:hAnsi="Arial" w:cs="Arial"/>
          <w:w w:val="105"/>
          <w:sz w:val="18"/>
          <w:szCs w:val="18"/>
        </w:rPr>
        <w:t>Car parks</w:t>
      </w:r>
      <w:r w:rsidR="00A80CB0" w:rsidRPr="00A80CB0">
        <w:rPr>
          <w:rFonts w:ascii="Arial" w:hAnsi="Arial" w:cs="Arial"/>
          <w:w w:val="105"/>
          <w:sz w:val="18"/>
          <w:szCs w:val="18"/>
        </w:rPr>
        <w:t xml:space="preserve"> and </w:t>
      </w:r>
      <w:r w:rsidR="00730BE0" w:rsidRPr="00A80CB0">
        <w:rPr>
          <w:rFonts w:ascii="Arial" w:hAnsi="Arial" w:cs="Arial"/>
          <w:w w:val="105"/>
          <w:sz w:val="18"/>
          <w:szCs w:val="18"/>
        </w:rPr>
        <w:t xml:space="preserve">Shopping </w:t>
      </w:r>
      <w:proofErr w:type="spellStart"/>
      <w:r w:rsidR="00730BE0" w:rsidRPr="00A80CB0">
        <w:rPr>
          <w:rFonts w:ascii="Arial" w:hAnsi="Arial" w:cs="Arial"/>
          <w:w w:val="105"/>
          <w:sz w:val="18"/>
          <w:szCs w:val="18"/>
        </w:rPr>
        <w:t>centres</w:t>
      </w:r>
      <w:proofErr w:type="spellEnd"/>
    </w:p>
    <w:p w:rsidR="007132EE" w:rsidRPr="00730BE0" w:rsidRDefault="00B2462A" w:rsidP="00730BE0">
      <w:pPr>
        <w:pStyle w:val="ListParagraph"/>
        <w:numPr>
          <w:ilvl w:val="0"/>
          <w:numId w:val="2"/>
        </w:numPr>
        <w:tabs>
          <w:tab w:val="left" w:pos="998"/>
        </w:tabs>
        <w:spacing w:before="95" w:line="252" w:lineRule="auto"/>
        <w:ind w:right="1017" w:hanging="226"/>
        <w:rPr>
          <w:rFonts w:ascii="Arial" w:hAnsi="Arial" w:cs="Arial"/>
          <w:sz w:val="18"/>
          <w:szCs w:val="18"/>
        </w:rPr>
        <w:sectPr w:rsidR="007132EE" w:rsidRPr="00730BE0" w:rsidSect="001B2DA9">
          <w:type w:val="continuous"/>
          <w:pgSz w:w="11910" w:h="16840"/>
          <w:pgMar w:top="142" w:right="80" w:bottom="1560" w:left="360" w:header="720" w:footer="373" w:gutter="0"/>
          <w:cols w:num="2" w:space="720" w:equalWidth="0">
            <w:col w:w="5286" w:space="496"/>
            <w:col w:w="5688"/>
          </w:cols>
        </w:sectPr>
      </w:pPr>
      <w:r w:rsidRPr="00730BE0">
        <w:rPr>
          <w:rFonts w:ascii="Arial" w:hAnsi="Arial" w:cs="Arial"/>
          <w:w w:val="105"/>
          <w:sz w:val="18"/>
          <w:szCs w:val="18"/>
        </w:rPr>
        <w:t>Garage floors at automotive repair shops, petrol stations, car wash stations and transportation</w:t>
      </w:r>
      <w:r w:rsidRPr="00730BE0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facilities</w:t>
      </w:r>
    </w:p>
    <w:p w:rsidR="007132EE" w:rsidRPr="00730BE0" w:rsidRDefault="00B2462A" w:rsidP="00730BE0">
      <w:pPr>
        <w:pStyle w:val="Heading3"/>
        <w:spacing w:before="85"/>
        <w:ind w:left="0"/>
        <w:rPr>
          <w:rFonts w:ascii="Arial" w:hAnsi="Arial" w:cs="Arial"/>
          <w:sz w:val="18"/>
          <w:szCs w:val="18"/>
        </w:rPr>
      </w:pPr>
      <w:proofErr w:type="gramStart"/>
      <w:r w:rsidRPr="00730BE0">
        <w:rPr>
          <w:rFonts w:ascii="Arial" w:hAnsi="Arial" w:cs="Arial"/>
          <w:sz w:val="18"/>
          <w:szCs w:val="18"/>
        </w:rPr>
        <w:t>Product  Characteristics</w:t>
      </w:r>
      <w:proofErr w:type="gramEnd"/>
    </w:p>
    <w:p w:rsidR="00501A33" w:rsidRPr="00730BE0" w:rsidRDefault="00B2462A">
      <w:pPr>
        <w:pStyle w:val="BodyText"/>
        <w:tabs>
          <w:tab w:val="left" w:pos="1918"/>
          <w:tab w:val="left" w:pos="2371"/>
        </w:tabs>
        <w:spacing w:before="121" w:line="276" w:lineRule="auto"/>
        <w:ind w:left="387" w:right="226"/>
        <w:rPr>
          <w:rFonts w:ascii="Arial" w:hAnsi="Arial" w:cs="Arial"/>
          <w:w w:val="105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Appearance</w:t>
      </w:r>
      <w:r w:rsidRPr="00730BE0">
        <w:rPr>
          <w:rFonts w:ascii="Arial" w:hAnsi="Arial" w:cs="Arial"/>
          <w:w w:val="105"/>
          <w:sz w:val="18"/>
          <w:szCs w:val="18"/>
        </w:rPr>
        <w:tab/>
        <w:t>:</w:t>
      </w:r>
      <w:r w:rsidRPr="00730BE0">
        <w:rPr>
          <w:rFonts w:ascii="Arial" w:hAnsi="Arial" w:cs="Arial"/>
          <w:w w:val="105"/>
          <w:sz w:val="18"/>
          <w:szCs w:val="18"/>
        </w:rPr>
        <w:tab/>
      </w:r>
      <w:r w:rsidR="00501A33" w:rsidRPr="00730BE0">
        <w:rPr>
          <w:rFonts w:ascii="Arial" w:hAnsi="Arial" w:cs="Arial"/>
          <w:w w:val="105"/>
          <w:sz w:val="18"/>
          <w:szCs w:val="18"/>
        </w:rPr>
        <w:t>Blue</w:t>
      </w:r>
    </w:p>
    <w:p w:rsidR="007132EE" w:rsidRPr="00730BE0" w:rsidRDefault="00B2462A">
      <w:pPr>
        <w:pStyle w:val="BodyText"/>
        <w:tabs>
          <w:tab w:val="left" w:pos="1918"/>
          <w:tab w:val="left" w:pos="2371"/>
        </w:tabs>
        <w:spacing w:before="121" w:line="276" w:lineRule="auto"/>
        <w:ind w:left="387" w:right="226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Fragrance</w:t>
      </w:r>
      <w:r w:rsidRPr="00730BE0">
        <w:rPr>
          <w:rFonts w:ascii="Arial" w:hAnsi="Arial" w:cs="Arial"/>
          <w:w w:val="105"/>
          <w:sz w:val="18"/>
          <w:szCs w:val="18"/>
        </w:rPr>
        <w:tab/>
        <w:t>:</w:t>
      </w:r>
      <w:r w:rsidRPr="00730BE0">
        <w:rPr>
          <w:rFonts w:ascii="Arial" w:hAnsi="Arial" w:cs="Arial"/>
          <w:w w:val="105"/>
          <w:sz w:val="18"/>
          <w:szCs w:val="18"/>
        </w:rPr>
        <w:tab/>
      </w:r>
      <w:proofErr w:type="gramStart"/>
      <w:r w:rsidRPr="00730BE0">
        <w:rPr>
          <w:rFonts w:ascii="Arial" w:hAnsi="Arial" w:cs="Arial"/>
          <w:w w:val="105"/>
          <w:sz w:val="18"/>
          <w:szCs w:val="18"/>
        </w:rPr>
        <w:t>Mild  odour</w:t>
      </w:r>
      <w:proofErr w:type="gramEnd"/>
    </w:p>
    <w:p w:rsidR="007132EE" w:rsidRPr="00730BE0" w:rsidRDefault="00B2462A">
      <w:pPr>
        <w:pStyle w:val="BodyText"/>
        <w:tabs>
          <w:tab w:val="left" w:pos="1918"/>
          <w:tab w:val="left" w:pos="2371"/>
        </w:tabs>
        <w:spacing w:line="243" w:lineRule="exact"/>
        <w:ind w:left="387"/>
        <w:rPr>
          <w:rFonts w:ascii="Arial" w:hAnsi="Arial" w:cs="Arial"/>
          <w:sz w:val="18"/>
          <w:szCs w:val="18"/>
        </w:rPr>
      </w:pPr>
      <w:proofErr w:type="gramStart"/>
      <w:r w:rsidRPr="00730BE0">
        <w:rPr>
          <w:rFonts w:ascii="Arial" w:hAnsi="Arial" w:cs="Arial"/>
          <w:w w:val="110"/>
          <w:sz w:val="18"/>
          <w:szCs w:val="18"/>
        </w:rPr>
        <w:t>pH</w:t>
      </w:r>
      <w:proofErr w:type="gramEnd"/>
      <w:r w:rsidRPr="00730BE0">
        <w:rPr>
          <w:rFonts w:ascii="Arial" w:hAnsi="Arial" w:cs="Arial"/>
          <w:w w:val="110"/>
          <w:sz w:val="18"/>
          <w:szCs w:val="18"/>
        </w:rPr>
        <w:tab/>
        <w:t>:</w:t>
      </w:r>
      <w:r w:rsidRPr="00730BE0">
        <w:rPr>
          <w:rFonts w:ascii="Arial" w:hAnsi="Arial" w:cs="Arial"/>
          <w:w w:val="110"/>
          <w:sz w:val="18"/>
          <w:szCs w:val="18"/>
        </w:rPr>
        <w:tab/>
      </w:r>
      <w:r w:rsidR="00501A33" w:rsidRPr="00730BE0">
        <w:rPr>
          <w:rFonts w:ascii="Arial" w:hAnsi="Arial" w:cs="Arial"/>
          <w:w w:val="110"/>
          <w:sz w:val="18"/>
          <w:szCs w:val="18"/>
        </w:rPr>
        <w:t>7</w:t>
      </w:r>
      <w:r w:rsidRPr="00730BE0">
        <w:rPr>
          <w:rFonts w:ascii="Arial" w:hAnsi="Arial" w:cs="Arial"/>
          <w:w w:val="110"/>
          <w:sz w:val="18"/>
          <w:szCs w:val="18"/>
        </w:rPr>
        <w:t xml:space="preserve"> -</w:t>
      </w:r>
      <w:r w:rsidRPr="00730BE0">
        <w:rPr>
          <w:rFonts w:ascii="Arial" w:hAnsi="Arial" w:cs="Arial"/>
          <w:spacing w:val="11"/>
          <w:w w:val="110"/>
          <w:sz w:val="18"/>
          <w:szCs w:val="18"/>
        </w:rPr>
        <w:t xml:space="preserve"> </w:t>
      </w:r>
      <w:r w:rsidR="00501A33" w:rsidRPr="00730BE0">
        <w:rPr>
          <w:rFonts w:ascii="Arial" w:hAnsi="Arial" w:cs="Arial"/>
          <w:spacing w:val="11"/>
          <w:w w:val="110"/>
          <w:sz w:val="18"/>
          <w:szCs w:val="18"/>
        </w:rPr>
        <w:t>8</w:t>
      </w:r>
    </w:p>
    <w:p w:rsidR="007132EE" w:rsidRPr="00730BE0" w:rsidRDefault="00B2462A">
      <w:pPr>
        <w:pStyle w:val="BodyText"/>
        <w:tabs>
          <w:tab w:val="left" w:pos="1917"/>
          <w:tab w:val="left" w:pos="2371"/>
        </w:tabs>
        <w:spacing w:before="35"/>
        <w:ind w:left="387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Shelf</w:t>
      </w:r>
      <w:r w:rsidRPr="00730BE0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life</w:t>
      </w:r>
      <w:r w:rsidRPr="00730BE0">
        <w:rPr>
          <w:rFonts w:ascii="Arial" w:hAnsi="Arial" w:cs="Arial"/>
          <w:w w:val="105"/>
          <w:sz w:val="18"/>
          <w:szCs w:val="18"/>
        </w:rPr>
        <w:tab/>
        <w:t>:</w:t>
      </w:r>
      <w:r w:rsidRPr="00730BE0">
        <w:rPr>
          <w:rFonts w:ascii="Arial" w:hAnsi="Arial" w:cs="Arial"/>
          <w:w w:val="105"/>
          <w:sz w:val="18"/>
          <w:szCs w:val="18"/>
        </w:rPr>
        <w:tab/>
      </w:r>
      <w:proofErr w:type="gramStart"/>
      <w:r w:rsidRPr="00730BE0">
        <w:rPr>
          <w:rFonts w:ascii="Arial" w:hAnsi="Arial" w:cs="Arial"/>
          <w:spacing w:val="-5"/>
          <w:w w:val="105"/>
          <w:sz w:val="18"/>
          <w:szCs w:val="18"/>
        </w:rPr>
        <w:t xml:space="preserve">18  </w:t>
      </w:r>
      <w:r w:rsidRPr="00730BE0">
        <w:rPr>
          <w:rFonts w:ascii="Arial" w:hAnsi="Arial" w:cs="Arial"/>
          <w:w w:val="105"/>
          <w:sz w:val="18"/>
          <w:szCs w:val="18"/>
        </w:rPr>
        <w:t>months</w:t>
      </w:r>
      <w:proofErr w:type="gramEnd"/>
      <w:r w:rsidRPr="00730BE0">
        <w:rPr>
          <w:rFonts w:ascii="Arial" w:hAnsi="Arial" w:cs="Arial"/>
          <w:w w:val="105"/>
          <w:sz w:val="18"/>
          <w:szCs w:val="18"/>
        </w:rPr>
        <w:t xml:space="preserve"> at room </w:t>
      </w:r>
      <w:r w:rsidRPr="00730BE0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temperature</w:t>
      </w:r>
      <w:r w:rsidR="00F31031">
        <w:rPr>
          <w:rFonts w:ascii="Arial" w:hAnsi="Arial" w:cs="Arial"/>
          <w:w w:val="105"/>
          <w:sz w:val="18"/>
          <w:szCs w:val="18"/>
        </w:rPr>
        <w:t>, keep out of direct sunlight.</w:t>
      </w:r>
    </w:p>
    <w:p w:rsidR="007132EE" w:rsidRPr="00730BE0" w:rsidRDefault="007132EE">
      <w:pPr>
        <w:pStyle w:val="BodyText"/>
        <w:spacing w:before="8"/>
        <w:rPr>
          <w:rFonts w:ascii="Arial" w:hAnsi="Arial" w:cs="Arial"/>
          <w:sz w:val="18"/>
          <w:szCs w:val="18"/>
        </w:rPr>
      </w:pPr>
    </w:p>
    <w:p w:rsidR="007132EE" w:rsidRPr="00730BE0" w:rsidRDefault="007132EE">
      <w:pPr>
        <w:pStyle w:val="BodyText"/>
        <w:spacing w:before="121"/>
        <w:ind w:left="104"/>
        <w:rPr>
          <w:rFonts w:ascii="Arial" w:hAnsi="Arial" w:cs="Arial"/>
          <w:sz w:val="18"/>
          <w:szCs w:val="18"/>
        </w:rPr>
      </w:pPr>
    </w:p>
    <w:p w:rsidR="00F05746" w:rsidRPr="008214CE" w:rsidRDefault="00F05746" w:rsidP="008214CE">
      <w:pPr>
        <w:tabs>
          <w:tab w:val="left" w:pos="672"/>
        </w:tabs>
        <w:spacing w:before="35"/>
        <w:rPr>
          <w:rFonts w:ascii="Arial" w:hAnsi="Arial" w:cs="Arial"/>
          <w:sz w:val="18"/>
          <w:szCs w:val="18"/>
        </w:rPr>
      </w:pPr>
    </w:p>
    <w:p w:rsidR="00F05746" w:rsidRPr="00F05746" w:rsidRDefault="00F05746" w:rsidP="00F05746">
      <w:pPr>
        <w:pStyle w:val="ListParagraph"/>
        <w:tabs>
          <w:tab w:val="left" w:pos="672"/>
        </w:tabs>
        <w:spacing w:before="35"/>
        <w:ind w:left="671" w:firstLine="0"/>
        <w:rPr>
          <w:rFonts w:ascii="Arial" w:hAnsi="Arial" w:cs="Arial"/>
          <w:sz w:val="18"/>
          <w:szCs w:val="18"/>
        </w:rPr>
      </w:pPr>
    </w:p>
    <w:p w:rsidR="007132EE" w:rsidRPr="00610FDE" w:rsidRDefault="007132EE" w:rsidP="00610FDE">
      <w:pPr>
        <w:tabs>
          <w:tab w:val="left" w:pos="672"/>
        </w:tabs>
        <w:spacing w:before="35"/>
        <w:ind w:left="387"/>
        <w:rPr>
          <w:rFonts w:ascii="Arial" w:hAnsi="Arial" w:cs="Arial"/>
          <w:sz w:val="18"/>
          <w:szCs w:val="18"/>
        </w:rPr>
      </w:pPr>
    </w:p>
    <w:p w:rsidR="00610FDE" w:rsidRPr="00610FDE" w:rsidRDefault="00610FDE" w:rsidP="00610FDE">
      <w:pPr>
        <w:tabs>
          <w:tab w:val="left" w:pos="672"/>
        </w:tabs>
        <w:spacing w:before="35" w:line="276" w:lineRule="auto"/>
        <w:ind w:left="387" w:right="653"/>
        <w:rPr>
          <w:rFonts w:ascii="Arial" w:hAnsi="Arial" w:cs="Arial"/>
          <w:sz w:val="18"/>
          <w:szCs w:val="18"/>
        </w:rPr>
      </w:pPr>
    </w:p>
    <w:p w:rsidR="00610FDE" w:rsidRPr="00610FDE" w:rsidRDefault="00610FDE" w:rsidP="00610FDE">
      <w:pPr>
        <w:tabs>
          <w:tab w:val="left" w:pos="672"/>
        </w:tabs>
        <w:spacing w:before="35"/>
        <w:ind w:left="387"/>
        <w:rPr>
          <w:rFonts w:ascii="Arial" w:hAnsi="Arial" w:cs="Arial"/>
          <w:sz w:val="18"/>
          <w:szCs w:val="18"/>
        </w:rPr>
      </w:pPr>
    </w:p>
    <w:p w:rsidR="00610FDE" w:rsidRPr="00610FDE" w:rsidRDefault="00610FDE" w:rsidP="00610FDE">
      <w:pPr>
        <w:tabs>
          <w:tab w:val="left" w:pos="672"/>
        </w:tabs>
        <w:spacing w:before="35"/>
        <w:ind w:left="387"/>
        <w:rPr>
          <w:rFonts w:ascii="Arial" w:hAnsi="Arial" w:cs="Arial"/>
          <w:sz w:val="18"/>
          <w:szCs w:val="18"/>
        </w:rPr>
      </w:pPr>
    </w:p>
    <w:p w:rsidR="00610FDE" w:rsidRPr="00730BE0" w:rsidRDefault="00610FDE" w:rsidP="00610FDE">
      <w:pPr>
        <w:pStyle w:val="ListParagraph"/>
        <w:numPr>
          <w:ilvl w:val="0"/>
          <w:numId w:val="1"/>
        </w:numPr>
        <w:tabs>
          <w:tab w:val="left" w:pos="672"/>
        </w:tabs>
        <w:spacing w:before="35"/>
        <w:rPr>
          <w:rFonts w:ascii="Arial" w:hAnsi="Arial" w:cs="Arial"/>
          <w:sz w:val="18"/>
          <w:szCs w:val="18"/>
        </w:rPr>
      </w:pPr>
      <w:r w:rsidRPr="00730BE0">
        <w:rPr>
          <w:rFonts w:ascii="Arial" w:hAnsi="Arial" w:cs="Arial"/>
          <w:w w:val="105"/>
          <w:sz w:val="18"/>
          <w:szCs w:val="18"/>
        </w:rPr>
        <w:t>Use</w:t>
      </w:r>
      <w:r w:rsidRPr="00730BE0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full</w:t>
      </w:r>
      <w:r w:rsidRPr="00730BE0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strength</w:t>
      </w:r>
      <w:r w:rsidRPr="00730BE0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for</w:t>
      </w:r>
      <w:r w:rsidRPr="00730BE0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heavily</w:t>
      </w:r>
      <w:r w:rsidRPr="00730BE0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stained</w:t>
      </w:r>
      <w:r w:rsidRPr="00730BE0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730BE0">
        <w:rPr>
          <w:rFonts w:ascii="Arial" w:hAnsi="Arial" w:cs="Arial"/>
          <w:w w:val="105"/>
          <w:sz w:val="18"/>
          <w:szCs w:val="18"/>
        </w:rPr>
        <w:t>areas</w:t>
      </w:r>
      <w:r>
        <w:rPr>
          <w:rFonts w:ascii="Arial" w:hAnsi="Arial" w:cs="Arial"/>
          <w:w w:val="105"/>
          <w:sz w:val="18"/>
          <w:szCs w:val="18"/>
        </w:rPr>
        <w:t xml:space="preserve"> dilute 1/10</w:t>
      </w:r>
      <w:r w:rsidRPr="00730BE0">
        <w:rPr>
          <w:rFonts w:ascii="Arial" w:hAnsi="Arial" w:cs="Arial"/>
          <w:w w:val="105"/>
          <w:sz w:val="18"/>
          <w:szCs w:val="18"/>
        </w:rPr>
        <w:t>.</w:t>
      </w:r>
    </w:p>
    <w:p w:rsidR="007132EE" w:rsidRPr="00A80CB0" w:rsidRDefault="00A80CB0">
      <w:pPr>
        <w:pStyle w:val="ListParagraph"/>
        <w:numPr>
          <w:ilvl w:val="0"/>
          <w:numId w:val="1"/>
        </w:numPr>
        <w:tabs>
          <w:tab w:val="left" w:pos="672"/>
        </w:tabs>
        <w:spacing w:before="35" w:line="276" w:lineRule="auto"/>
        <w:ind w:right="6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Fore general cleaning dilute 1/200</w:t>
      </w:r>
      <w:r w:rsidR="00B2462A" w:rsidRPr="00730BE0">
        <w:rPr>
          <w:rFonts w:ascii="Arial" w:hAnsi="Arial" w:cs="Arial"/>
          <w:w w:val="105"/>
          <w:sz w:val="18"/>
          <w:szCs w:val="18"/>
        </w:rPr>
        <w:t xml:space="preserve"> water for general cleaning.</w:t>
      </w:r>
    </w:p>
    <w:p w:rsidR="00610FDE" w:rsidRDefault="00610FDE" w:rsidP="008214CE">
      <w:pPr>
        <w:tabs>
          <w:tab w:val="left" w:pos="672"/>
        </w:tabs>
        <w:spacing w:before="35" w:line="276" w:lineRule="auto"/>
        <w:ind w:right="653"/>
        <w:rPr>
          <w:rFonts w:ascii="Arial" w:hAnsi="Arial" w:cs="Arial"/>
          <w:b/>
          <w:sz w:val="18"/>
          <w:szCs w:val="18"/>
        </w:rPr>
      </w:pPr>
    </w:p>
    <w:p w:rsidR="00A80CB0" w:rsidRPr="008214CE" w:rsidRDefault="008214CE" w:rsidP="008214CE">
      <w:pPr>
        <w:tabs>
          <w:tab w:val="left" w:pos="672"/>
        </w:tabs>
        <w:spacing w:before="35" w:line="276" w:lineRule="auto"/>
        <w:ind w:right="6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Directions for use:</w:t>
      </w:r>
    </w:p>
    <w:p w:rsidR="007132EE" w:rsidRPr="00730BE0" w:rsidRDefault="00E77243">
      <w:pPr>
        <w:pStyle w:val="BodyText"/>
        <w:spacing w:before="55" w:line="331" w:lineRule="auto"/>
        <w:ind w:left="104" w:righ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Shake</w:t>
      </w:r>
      <w:r w:rsidR="00A80CB0">
        <w:rPr>
          <w:rFonts w:ascii="Arial" w:hAnsi="Arial" w:cs="Arial"/>
          <w:w w:val="110"/>
          <w:sz w:val="18"/>
          <w:szCs w:val="18"/>
        </w:rPr>
        <w:t xml:space="preserve"> or stir</w:t>
      </w:r>
      <w:r>
        <w:rPr>
          <w:rFonts w:ascii="Arial" w:hAnsi="Arial" w:cs="Arial"/>
          <w:w w:val="110"/>
          <w:sz w:val="18"/>
          <w:szCs w:val="18"/>
        </w:rPr>
        <w:t xml:space="preserve"> well before use,</w:t>
      </w:r>
      <w:r w:rsidR="00B2462A" w:rsidRPr="00730BE0">
        <w:rPr>
          <w:rFonts w:ascii="Arial" w:hAnsi="Arial" w:cs="Arial"/>
          <w:w w:val="110"/>
          <w:sz w:val="18"/>
          <w:szCs w:val="18"/>
        </w:rPr>
        <w:t xml:space="preserve"> </w:t>
      </w:r>
      <w:r w:rsidR="00F31031">
        <w:rPr>
          <w:rFonts w:ascii="Arial" w:hAnsi="Arial" w:cs="Arial"/>
          <w:w w:val="110"/>
          <w:sz w:val="18"/>
          <w:szCs w:val="18"/>
        </w:rPr>
        <w:t>first</w:t>
      </w:r>
      <w:r w:rsidR="00A80CB0">
        <w:rPr>
          <w:rFonts w:ascii="Arial" w:hAnsi="Arial" w:cs="Arial"/>
          <w:w w:val="110"/>
          <w:sz w:val="18"/>
          <w:szCs w:val="18"/>
        </w:rPr>
        <w:t xml:space="preserve"> </w:t>
      </w:r>
      <w:r>
        <w:rPr>
          <w:rFonts w:ascii="Arial" w:hAnsi="Arial" w:cs="Arial"/>
          <w:w w:val="110"/>
          <w:sz w:val="18"/>
          <w:szCs w:val="18"/>
        </w:rPr>
        <w:t>w</w:t>
      </w:r>
      <w:r w:rsidR="00B2462A" w:rsidRPr="00730BE0">
        <w:rPr>
          <w:rFonts w:ascii="Arial" w:hAnsi="Arial" w:cs="Arial"/>
          <w:w w:val="110"/>
          <w:sz w:val="18"/>
          <w:szCs w:val="18"/>
        </w:rPr>
        <w:t>et the area to be cleaned.</w:t>
      </w:r>
    </w:p>
    <w:p w:rsidR="00610FDE" w:rsidRDefault="00B2462A" w:rsidP="00F05746">
      <w:pPr>
        <w:pStyle w:val="BodyText"/>
        <w:spacing w:line="331" w:lineRule="auto"/>
        <w:ind w:left="104" w:right="-25"/>
        <w:rPr>
          <w:rFonts w:ascii="Arial" w:hAnsi="Arial" w:cs="Arial"/>
          <w:w w:val="105"/>
          <w:sz w:val="18"/>
          <w:szCs w:val="18"/>
        </w:rPr>
      </w:pPr>
      <w:r w:rsidRPr="00730BE0">
        <w:rPr>
          <w:rFonts w:ascii="Arial" w:hAnsi="Arial" w:cs="Arial"/>
          <w:w w:val="110"/>
          <w:sz w:val="18"/>
          <w:szCs w:val="18"/>
        </w:rPr>
        <w:t xml:space="preserve">Spray </w:t>
      </w:r>
      <w:r w:rsidR="00E77243">
        <w:rPr>
          <w:rFonts w:ascii="Arial" w:hAnsi="Arial" w:cs="Arial"/>
          <w:w w:val="110"/>
          <w:sz w:val="18"/>
          <w:szCs w:val="18"/>
        </w:rPr>
        <w:t>on stain and then s</w:t>
      </w:r>
      <w:r w:rsidRPr="00730BE0">
        <w:rPr>
          <w:rFonts w:ascii="Arial" w:hAnsi="Arial" w:cs="Arial"/>
          <w:w w:val="110"/>
          <w:sz w:val="18"/>
          <w:szCs w:val="18"/>
        </w:rPr>
        <w:t xml:space="preserve">crub with a </w:t>
      </w:r>
      <w:r w:rsidR="00A80CB0">
        <w:rPr>
          <w:rFonts w:ascii="Arial" w:hAnsi="Arial" w:cs="Arial"/>
          <w:w w:val="110"/>
          <w:sz w:val="18"/>
          <w:szCs w:val="18"/>
        </w:rPr>
        <w:t xml:space="preserve">hard </w:t>
      </w:r>
      <w:r w:rsidRPr="00730BE0">
        <w:rPr>
          <w:rFonts w:ascii="Arial" w:hAnsi="Arial" w:cs="Arial"/>
          <w:w w:val="110"/>
          <w:sz w:val="18"/>
          <w:szCs w:val="18"/>
        </w:rPr>
        <w:t>brush.</w:t>
      </w:r>
      <w:r w:rsidR="00F05746">
        <w:rPr>
          <w:rFonts w:ascii="Arial" w:hAnsi="Arial" w:cs="Arial"/>
          <w:sz w:val="18"/>
          <w:szCs w:val="18"/>
        </w:rPr>
        <w:t xml:space="preserve"> </w:t>
      </w:r>
      <w:r w:rsidRPr="00730BE0">
        <w:rPr>
          <w:rFonts w:ascii="Arial" w:hAnsi="Arial" w:cs="Arial"/>
          <w:w w:val="110"/>
          <w:sz w:val="18"/>
          <w:szCs w:val="18"/>
        </w:rPr>
        <w:t xml:space="preserve">Allow </w:t>
      </w:r>
      <w:r w:rsidR="00A80CB0">
        <w:rPr>
          <w:rFonts w:ascii="Arial" w:hAnsi="Arial" w:cs="Arial"/>
          <w:w w:val="110"/>
          <w:sz w:val="18"/>
          <w:szCs w:val="18"/>
        </w:rPr>
        <w:t xml:space="preserve">the </w:t>
      </w:r>
      <w:r w:rsidR="00610FDE">
        <w:rPr>
          <w:rFonts w:ascii="Arial" w:hAnsi="Arial" w:cs="Arial"/>
          <w:w w:val="110"/>
          <w:sz w:val="18"/>
          <w:szCs w:val="18"/>
        </w:rPr>
        <w:t>product to stand 10-3</w:t>
      </w:r>
      <w:r w:rsidRPr="00730BE0">
        <w:rPr>
          <w:rFonts w:ascii="Arial" w:hAnsi="Arial" w:cs="Arial"/>
          <w:w w:val="110"/>
          <w:sz w:val="18"/>
          <w:szCs w:val="18"/>
        </w:rPr>
        <w:t>0 mi</w:t>
      </w:r>
      <w:r w:rsidR="00F05746">
        <w:rPr>
          <w:rFonts w:ascii="Arial" w:hAnsi="Arial" w:cs="Arial"/>
          <w:w w:val="110"/>
          <w:sz w:val="18"/>
          <w:szCs w:val="18"/>
        </w:rPr>
        <w:t>nutes,</w:t>
      </w:r>
      <w:r w:rsidR="00610FDE">
        <w:rPr>
          <w:rFonts w:ascii="Arial" w:hAnsi="Arial" w:cs="Arial"/>
          <w:w w:val="110"/>
          <w:sz w:val="18"/>
          <w:szCs w:val="18"/>
        </w:rPr>
        <w:t xml:space="preserve"> longer for tougher stains then wash off with fresh water.</w:t>
      </w:r>
      <w:r w:rsidR="00F05746">
        <w:rPr>
          <w:rFonts w:ascii="Arial" w:hAnsi="Arial" w:cs="Arial"/>
          <w:w w:val="110"/>
          <w:sz w:val="18"/>
          <w:szCs w:val="18"/>
        </w:rPr>
        <w:t xml:space="preserve"> </w:t>
      </w:r>
      <w:r w:rsidR="00A80CB0">
        <w:rPr>
          <w:rFonts w:ascii="Arial" w:hAnsi="Arial" w:cs="Arial"/>
          <w:w w:val="110"/>
          <w:sz w:val="18"/>
          <w:szCs w:val="18"/>
        </w:rPr>
        <w:t>For best results, r</w:t>
      </w:r>
      <w:r w:rsidRPr="00730BE0">
        <w:rPr>
          <w:rFonts w:ascii="Arial" w:hAnsi="Arial" w:cs="Arial"/>
          <w:w w:val="105"/>
          <w:sz w:val="18"/>
          <w:szCs w:val="18"/>
        </w:rPr>
        <w:t xml:space="preserve">epeat </w:t>
      </w:r>
      <w:r w:rsidR="00A80CB0">
        <w:rPr>
          <w:rFonts w:ascii="Arial" w:hAnsi="Arial" w:cs="Arial"/>
          <w:w w:val="105"/>
          <w:sz w:val="18"/>
          <w:szCs w:val="18"/>
        </w:rPr>
        <w:t xml:space="preserve">the process </w:t>
      </w:r>
      <w:r w:rsidRPr="00730BE0">
        <w:rPr>
          <w:rFonts w:ascii="Arial" w:hAnsi="Arial" w:cs="Arial"/>
          <w:w w:val="105"/>
          <w:sz w:val="18"/>
          <w:szCs w:val="18"/>
        </w:rPr>
        <w:t>if necessary.</w:t>
      </w:r>
    </w:p>
    <w:p w:rsidR="00501A33" w:rsidRPr="00F05746" w:rsidRDefault="00F05746" w:rsidP="00F05746">
      <w:pPr>
        <w:pStyle w:val="BodyText"/>
        <w:spacing w:line="331" w:lineRule="auto"/>
        <w:ind w:left="104" w:right="-25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 xml:space="preserve"> </w:t>
      </w:r>
    </w:p>
    <w:p w:rsidR="00F05746" w:rsidRDefault="00F05746" w:rsidP="00501A33">
      <w:pPr>
        <w:pStyle w:val="BodyText"/>
        <w:spacing w:before="55"/>
        <w:ind w:left="104"/>
        <w:rPr>
          <w:rFonts w:ascii="Arial" w:hAnsi="Arial" w:cs="Arial"/>
          <w:w w:val="105"/>
          <w:sz w:val="18"/>
          <w:szCs w:val="18"/>
        </w:rPr>
        <w:sectPr w:rsidR="00F05746" w:rsidSect="001B2DA9">
          <w:type w:val="continuous"/>
          <w:pgSz w:w="11910" w:h="16840"/>
          <w:pgMar w:top="460" w:right="560" w:bottom="940" w:left="460" w:header="720" w:footer="373" w:gutter="0"/>
          <w:cols w:num="2" w:space="720"/>
        </w:sectPr>
      </w:pPr>
    </w:p>
    <w:p w:rsidR="007132EE" w:rsidRPr="00F05746" w:rsidRDefault="00501A33" w:rsidP="00F05746">
      <w:pPr>
        <w:pStyle w:val="BodyText"/>
        <w:spacing w:before="55"/>
        <w:ind w:left="104"/>
        <w:rPr>
          <w:rFonts w:ascii="Arial" w:hAnsi="Arial" w:cs="Arial"/>
          <w:sz w:val="18"/>
          <w:szCs w:val="18"/>
        </w:rPr>
      </w:pPr>
      <w:r w:rsidRPr="008214CE">
        <w:rPr>
          <w:rFonts w:ascii="Arial" w:hAnsi="Arial" w:cs="Arial"/>
          <w:b/>
          <w:w w:val="105"/>
          <w:sz w:val="18"/>
          <w:szCs w:val="18"/>
        </w:rPr>
        <w:t>P</w:t>
      </w:r>
      <w:r w:rsidR="00B2462A" w:rsidRPr="008214CE">
        <w:rPr>
          <w:rFonts w:ascii="Arial" w:hAnsi="Arial" w:cs="Arial"/>
          <w:b/>
          <w:w w:val="105"/>
          <w:sz w:val="18"/>
          <w:szCs w:val="18"/>
        </w:rPr>
        <w:t>ackaging</w:t>
      </w:r>
      <w:r w:rsidR="00F05746" w:rsidRPr="008214CE">
        <w:rPr>
          <w:rFonts w:ascii="Arial" w:hAnsi="Arial" w:cs="Arial"/>
          <w:b/>
          <w:w w:val="105"/>
          <w:sz w:val="18"/>
          <w:szCs w:val="18"/>
        </w:rPr>
        <w:t>:</w:t>
      </w:r>
      <w:r w:rsidR="00F05746">
        <w:rPr>
          <w:rFonts w:ascii="Arial" w:hAnsi="Arial" w:cs="Arial"/>
          <w:w w:val="105"/>
          <w:sz w:val="18"/>
          <w:szCs w:val="18"/>
        </w:rPr>
        <w:t xml:space="preserve"> </w:t>
      </w:r>
      <w:r w:rsidR="00F31031">
        <w:rPr>
          <w:rFonts w:ascii="Arial" w:hAnsi="Arial" w:cs="Arial"/>
          <w:w w:val="105"/>
          <w:sz w:val="18"/>
          <w:szCs w:val="18"/>
        </w:rPr>
        <w:t xml:space="preserve">12 X 1 Litre, </w:t>
      </w:r>
      <w:r w:rsidR="00B2462A" w:rsidRPr="00F05746">
        <w:rPr>
          <w:rFonts w:ascii="Arial" w:hAnsi="Arial" w:cs="Arial"/>
          <w:w w:val="110"/>
          <w:sz w:val="18"/>
          <w:szCs w:val="18"/>
        </w:rPr>
        <w:t>4 x 5 litre</w:t>
      </w:r>
      <w:r w:rsidR="00F31031">
        <w:rPr>
          <w:rFonts w:ascii="Arial" w:hAnsi="Arial" w:cs="Arial"/>
          <w:w w:val="110"/>
          <w:sz w:val="18"/>
          <w:szCs w:val="18"/>
        </w:rPr>
        <w:t>, 2 X 10 Litre, 1 X 20 Litre</w:t>
      </w:r>
      <w:r w:rsidR="00F05746" w:rsidRPr="00F05746">
        <w:rPr>
          <w:rFonts w:ascii="Arial" w:hAnsi="Arial" w:cs="Arial"/>
          <w:w w:val="110"/>
          <w:sz w:val="18"/>
          <w:szCs w:val="18"/>
        </w:rPr>
        <w:t xml:space="preserve"> to </w:t>
      </w:r>
      <w:proofErr w:type="gramStart"/>
      <w:r w:rsidR="00B2462A" w:rsidRPr="00F05746">
        <w:rPr>
          <w:rFonts w:ascii="Arial" w:hAnsi="Arial" w:cs="Arial"/>
          <w:spacing w:val="-3"/>
          <w:w w:val="110"/>
          <w:sz w:val="18"/>
          <w:szCs w:val="18"/>
        </w:rPr>
        <w:t xml:space="preserve">1000  </w:t>
      </w:r>
      <w:r w:rsidR="00B2462A" w:rsidRPr="00F05746">
        <w:rPr>
          <w:rFonts w:ascii="Arial" w:hAnsi="Arial" w:cs="Arial"/>
          <w:w w:val="110"/>
          <w:sz w:val="18"/>
          <w:szCs w:val="18"/>
        </w:rPr>
        <w:t>litre</w:t>
      </w:r>
      <w:proofErr w:type="gramEnd"/>
      <w:r w:rsidR="00B2462A" w:rsidRPr="00F05746">
        <w:rPr>
          <w:rFonts w:ascii="Arial" w:hAnsi="Arial" w:cs="Arial"/>
          <w:spacing w:val="-19"/>
          <w:w w:val="110"/>
          <w:sz w:val="18"/>
          <w:szCs w:val="18"/>
        </w:rPr>
        <w:t xml:space="preserve"> </w:t>
      </w:r>
      <w:r w:rsidR="00B2462A" w:rsidRPr="00F05746">
        <w:rPr>
          <w:rFonts w:ascii="Arial" w:hAnsi="Arial" w:cs="Arial"/>
          <w:w w:val="110"/>
          <w:sz w:val="18"/>
          <w:szCs w:val="18"/>
        </w:rPr>
        <w:t>IBC</w:t>
      </w:r>
    </w:p>
    <w:p w:rsidR="00A80CB0" w:rsidRDefault="00A80CB0" w:rsidP="00F05746">
      <w:pPr>
        <w:pStyle w:val="Heading3"/>
        <w:rPr>
          <w:rFonts w:ascii="Arial" w:hAnsi="Arial" w:cs="Arial"/>
          <w:w w:val="105"/>
        </w:rPr>
      </w:pPr>
    </w:p>
    <w:p w:rsidR="001B160E" w:rsidRDefault="00B2462A" w:rsidP="00F05746">
      <w:pPr>
        <w:pStyle w:val="Heading3"/>
        <w:rPr>
          <w:rFonts w:ascii="Arial" w:hAnsi="Arial" w:cs="Arial"/>
          <w:b w:val="0"/>
          <w:w w:val="105"/>
          <w:sz w:val="20"/>
        </w:rPr>
      </w:pPr>
      <w:r w:rsidRPr="00730BE0">
        <w:rPr>
          <w:rFonts w:ascii="Arial" w:hAnsi="Arial" w:cs="Arial"/>
          <w:w w:val="105"/>
        </w:rPr>
        <w:t>Storage and Handling</w:t>
      </w:r>
      <w:r w:rsidR="00F05746">
        <w:rPr>
          <w:rFonts w:ascii="Arial" w:hAnsi="Arial" w:cs="Arial"/>
          <w:w w:val="105"/>
        </w:rPr>
        <w:t xml:space="preserve">: </w:t>
      </w:r>
      <w:r w:rsidRPr="00F05746">
        <w:rPr>
          <w:rFonts w:ascii="Arial" w:hAnsi="Arial" w:cs="Arial"/>
          <w:b w:val="0"/>
          <w:w w:val="105"/>
          <w:sz w:val="20"/>
        </w:rPr>
        <w:t>Wear protective clothing: gloves, safety goggles</w:t>
      </w:r>
      <w:r w:rsidRPr="00F05746">
        <w:rPr>
          <w:rFonts w:ascii="Arial" w:hAnsi="Arial" w:cs="Arial"/>
          <w:w w:val="105"/>
          <w:sz w:val="20"/>
        </w:rPr>
        <w:t>,</w:t>
      </w:r>
      <w:r w:rsidRPr="00F05746">
        <w:rPr>
          <w:rFonts w:ascii="Arial" w:hAnsi="Arial" w:cs="Arial"/>
          <w:spacing w:val="35"/>
          <w:w w:val="105"/>
          <w:sz w:val="20"/>
        </w:rPr>
        <w:t xml:space="preserve"> </w:t>
      </w:r>
      <w:r w:rsidRPr="00F05746">
        <w:rPr>
          <w:rFonts w:ascii="Arial" w:hAnsi="Arial" w:cs="Arial"/>
          <w:b w:val="0"/>
          <w:w w:val="105"/>
          <w:sz w:val="20"/>
        </w:rPr>
        <w:t>etc.</w:t>
      </w:r>
      <w:r w:rsidR="00F05746" w:rsidRPr="00F05746">
        <w:rPr>
          <w:rFonts w:ascii="Arial" w:hAnsi="Arial" w:cs="Arial"/>
          <w:b w:val="0"/>
          <w:w w:val="105"/>
          <w:sz w:val="20"/>
        </w:rPr>
        <w:t xml:space="preserve"> </w:t>
      </w:r>
    </w:p>
    <w:p w:rsidR="007132EE" w:rsidRPr="00501A33" w:rsidRDefault="00B2462A" w:rsidP="00F05746">
      <w:pPr>
        <w:pStyle w:val="Heading3"/>
        <w:rPr>
          <w:rFonts w:ascii="Tahoma"/>
          <w:sz w:val="38"/>
        </w:rPr>
      </w:pPr>
      <w:r w:rsidRPr="00F05746">
        <w:rPr>
          <w:rFonts w:ascii="Arial" w:hAnsi="Arial" w:cs="Arial"/>
          <w:b w:val="0"/>
          <w:w w:val="105"/>
          <w:sz w:val="20"/>
        </w:rPr>
        <w:lastRenderedPageBreak/>
        <w:t xml:space="preserve">Before using on </w:t>
      </w:r>
      <w:r w:rsidR="00F05746" w:rsidRPr="00F05746">
        <w:rPr>
          <w:rFonts w:ascii="Arial" w:hAnsi="Arial" w:cs="Arial"/>
          <w:b w:val="0"/>
          <w:w w:val="105"/>
          <w:sz w:val="20"/>
        </w:rPr>
        <w:t xml:space="preserve">any </w:t>
      </w:r>
      <w:r w:rsidRPr="00F05746">
        <w:rPr>
          <w:rFonts w:ascii="Arial" w:hAnsi="Arial" w:cs="Arial"/>
          <w:b w:val="0"/>
          <w:w w:val="105"/>
          <w:sz w:val="20"/>
        </w:rPr>
        <w:t>surface with an unusual covering, carry out a test by applying the product to a small</w:t>
      </w:r>
      <w:r w:rsidRPr="00F05746">
        <w:rPr>
          <w:rFonts w:ascii="Arial" w:hAnsi="Arial" w:cs="Arial"/>
          <w:b w:val="0"/>
          <w:spacing w:val="45"/>
          <w:w w:val="105"/>
          <w:sz w:val="20"/>
        </w:rPr>
        <w:t xml:space="preserve"> </w:t>
      </w:r>
      <w:r w:rsidRPr="00F05746">
        <w:rPr>
          <w:rFonts w:ascii="Arial" w:hAnsi="Arial" w:cs="Arial"/>
          <w:b w:val="0"/>
          <w:w w:val="105"/>
          <w:sz w:val="20"/>
        </w:rPr>
        <w:t>area.</w:t>
      </w:r>
      <w:r w:rsidR="00501A33">
        <w:rPr>
          <w:rFonts w:ascii="Tahoma"/>
          <w:sz w:val="38"/>
        </w:rPr>
        <w:tab/>
      </w:r>
    </w:p>
    <w:sectPr w:rsidR="007132EE" w:rsidRPr="00501A33" w:rsidSect="001B2DA9">
      <w:type w:val="continuous"/>
      <w:pgSz w:w="11910" w:h="16840"/>
      <w:pgMar w:top="142" w:right="560" w:bottom="0" w:left="460" w:header="720" w:footer="3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9D" w:rsidRDefault="00C8609D">
      <w:r>
        <w:separator/>
      </w:r>
    </w:p>
  </w:endnote>
  <w:endnote w:type="continuationSeparator" w:id="0">
    <w:p w:rsidR="00C8609D" w:rsidRDefault="00C8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28" w:rsidRDefault="003A3928" w:rsidP="001B160E">
    <w:pPr>
      <w:pStyle w:val="BodyText"/>
      <w:jc w:val="center"/>
    </w:pPr>
    <w:r>
      <w:t>Ecoworks M</w:t>
    </w:r>
    <w:r w:rsidR="001B160E">
      <w:t>arine Ltd.</w:t>
    </w:r>
  </w:p>
  <w:p w:rsidR="003A3928" w:rsidRDefault="001B160E" w:rsidP="001B160E">
    <w:pPr>
      <w:pStyle w:val="BodyText"/>
      <w:jc w:val="center"/>
    </w:pPr>
    <w:r>
      <w:t>3 Edgar Buildings, George Street, Bath. BA1 2FJ</w:t>
    </w:r>
  </w:p>
  <w:p w:rsidR="001B160E" w:rsidRDefault="001B160E" w:rsidP="001B160E">
    <w:pPr>
      <w:pStyle w:val="BodyText"/>
      <w:jc w:val="center"/>
    </w:pPr>
    <w:r>
      <w:t xml:space="preserve">Tel.08700777575 </w:t>
    </w:r>
    <w:hyperlink r:id="rId1" w:history="1">
      <w:r w:rsidRPr="00DF5BDA">
        <w:rPr>
          <w:rStyle w:val="Hyperlink"/>
        </w:rPr>
        <w:t>www.ecoworksmarine.com</w:t>
      </w:r>
    </w:hyperlink>
    <w:r>
      <w:t xml:space="preserve"> sales@ecoworksmarine.com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9D" w:rsidRDefault="00C8609D">
      <w:r>
        <w:separator/>
      </w:r>
    </w:p>
  </w:footnote>
  <w:footnote w:type="continuationSeparator" w:id="0">
    <w:p w:rsidR="00C8609D" w:rsidRDefault="00C8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0958"/>
    <w:multiLevelType w:val="hybridMultilevel"/>
    <w:tmpl w:val="5306A8AE"/>
    <w:lvl w:ilvl="0" w:tplc="CCEC1A64">
      <w:numFmt w:val="bullet"/>
      <w:lvlText w:val="●"/>
      <w:lvlJc w:val="left"/>
      <w:pPr>
        <w:ind w:left="997" w:hanging="227"/>
      </w:pPr>
      <w:rPr>
        <w:rFonts w:ascii="Arial" w:eastAsia="Arial" w:hAnsi="Arial" w:cs="Arial" w:hint="default"/>
        <w:color w:val="0076BE"/>
        <w:w w:val="130"/>
        <w:position w:val="3"/>
        <w:sz w:val="16"/>
        <w:szCs w:val="16"/>
      </w:rPr>
    </w:lvl>
    <w:lvl w:ilvl="1" w:tplc="C292E458">
      <w:numFmt w:val="bullet"/>
      <w:lvlText w:val="•"/>
      <w:lvlJc w:val="left"/>
      <w:pPr>
        <w:ind w:left="1428" w:hanging="227"/>
      </w:pPr>
      <w:rPr>
        <w:rFonts w:hint="default"/>
      </w:rPr>
    </w:lvl>
    <w:lvl w:ilvl="2" w:tplc="AB509C36">
      <w:numFmt w:val="bullet"/>
      <w:lvlText w:val="•"/>
      <w:lvlJc w:val="left"/>
      <w:pPr>
        <w:ind w:left="1857" w:hanging="227"/>
      </w:pPr>
      <w:rPr>
        <w:rFonts w:hint="default"/>
      </w:rPr>
    </w:lvl>
    <w:lvl w:ilvl="3" w:tplc="47F84780">
      <w:numFmt w:val="bullet"/>
      <w:lvlText w:val="•"/>
      <w:lvlJc w:val="left"/>
      <w:pPr>
        <w:ind w:left="2285" w:hanging="227"/>
      </w:pPr>
      <w:rPr>
        <w:rFonts w:hint="default"/>
      </w:rPr>
    </w:lvl>
    <w:lvl w:ilvl="4" w:tplc="586A4386">
      <w:numFmt w:val="bullet"/>
      <w:lvlText w:val="•"/>
      <w:lvlJc w:val="left"/>
      <w:pPr>
        <w:ind w:left="2714" w:hanging="227"/>
      </w:pPr>
      <w:rPr>
        <w:rFonts w:hint="default"/>
      </w:rPr>
    </w:lvl>
    <w:lvl w:ilvl="5" w:tplc="DAC66238">
      <w:numFmt w:val="bullet"/>
      <w:lvlText w:val="•"/>
      <w:lvlJc w:val="left"/>
      <w:pPr>
        <w:ind w:left="3142" w:hanging="227"/>
      </w:pPr>
      <w:rPr>
        <w:rFonts w:hint="default"/>
      </w:rPr>
    </w:lvl>
    <w:lvl w:ilvl="6" w:tplc="9B7A2FF2">
      <w:numFmt w:val="bullet"/>
      <w:lvlText w:val="•"/>
      <w:lvlJc w:val="left"/>
      <w:pPr>
        <w:ind w:left="3571" w:hanging="227"/>
      </w:pPr>
      <w:rPr>
        <w:rFonts w:hint="default"/>
      </w:rPr>
    </w:lvl>
    <w:lvl w:ilvl="7" w:tplc="9DE87CA8">
      <w:numFmt w:val="bullet"/>
      <w:lvlText w:val="•"/>
      <w:lvlJc w:val="left"/>
      <w:pPr>
        <w:ind w:left="4000" w:hanging="227"/>
      </w:pPr>
      <w:rPr>
        <w:rFonts w:hint="default"/>
      </w:rPr>
    </w:lvl>
    <w:lvl w:ilvl="8" w:tplc="D18A3C8C">
      <w:numFmt w:val="bullet"/>
      <w:lvlText w:val="•"/>
      <w:lvlJc w:val="left"/>
      <w:pPr>
        <w:ind w:left="4428" w:hanging="227"/>
      </w:pPr>
      <w:rPr>
        <w:rFonts w:hint="default"/>
      </w:rPr>
    </w:lvl>
  </w:abstractNum>
  <w:abstractNum w:abstractNumId="1" w15:restartNumberingAfterBreak="0">
    <w:nsid w:val="61623BB2"/>
    <w:multiLevelType w:val="hybridMultilevel"/>
    <w:tmpl w:val="D0421008"/>
    <w:lvl w:ilvl="0" w:tplc="84146784">
      <w:numFmt w:val="bullet"/>
      <w:lvlText w:val="–"/>
      <w:lvlJc w:val="left"/>
      <w:pPr>
        <w:ind w:left="671" w:hanging="284"/>
      </w:pPr>
      <w:rPr>
        <w:rFonts w:ascii="Calibri" w:eastAsia="Calibri" w:hAnsi="Calibri" w:cs="Calibri" w:hint="default"/>
        <w:color w:val="231F20"/>
        <w:w w:val="117"/>
        <w:sz w:val="20"/>
        <w:szCs w:val="20"/>
      </w:rPr>
    </w:lvl>
    <w:lvl w:ilvl="1" w:tplc="D296864C">
      <w:numFmt w:val="bullet"/>
      <w:lvlText w:val="●"/>
      <w:lvlJc w:val="left"/>
      <w:pPr>
        <w:ind w:left="897" w:hanging="227"/>
      </w:pPr>
      <w:rPr>
        <w:rFonts w:ascii="Arial" w:eastAsia="Arial" w:hAnsi="Arial" w:cs="Arial" w:hint="default"/>
        <w:color w:val="0076BE"/>
        <w:w w:val="130"/>
        <w:position w:val="3"/>
        <w:sz w:val="16"/>
        <w:szCs w:val="16"/>
      </w:rPr>
    </w:lvl>
    <w:lvl w:ilvl="2" w:tplc="7F5C5B1E">
      <w:numFmt w:val="bullet"/>
      <w:lvlText w:val="•"/>
      <w:lvlJc w:val="left"/>
      <w:pPr>
        <w:ind w:left="766" w:hanging="227"/>
      </w:pPr>
      <w:rPr>
        <w:rFonts w:hint="default"/>
      </w:rPr>
    </w:lvl>
    <w:lvl w:ilvl="3" w:tplc="034CD386">
      <w:numFmt w:val="bullet"/>
      <w:lvlText w:val="•"/>
      <w:lvlJc w:val="left"/>
      <w:pPr>
        <w:ind w:left="632" w:hanging="227"/>
      </w:pPr>
      <w:rPr>
        <w:rFonts w:hint="default"/>
      </w:rPr>
    </w:lvl>
    <w:lvl w:ilvl="4" w:tplc="56B6DB60">
      <w:numFmt w:val="bullet"/>
      <w:lvlText w:val="•"/>
      <w:lvlJc w:val="left"/>
      <w:pPr>
        <w:ind w:left="498" w:hanging="227"/>
      </w:pPr>
      <w:rPr>
        <w:rFonts w:hint="default"/>
      </w:rPr>
    </w:lvl>
    <w:lvl w:ilvl="5" w:tplc="76DA2FA2">
      <w:numFmt w:val="bullet"/>
      <w:lvlText w:val="•"/>
      <w:lvlJc w:val="left"/>
      <w:pPr>
        <w:ind w:left="365" w:hanging="227"/>
      </w:pPr>
      <w:rPr>
        <w:rFonts w:hint="default"/>
      </w:rPr>
    </w:lvl>
    <w:lvl w:ilvl="6" w:tplc="CE3ED346">
      <w:numFmt w:val="bullet"/>
      <w:lvlText w:val="•"/>
      <w:lvlJc w:val="left"/>
      <w:pPr>
        <w:ind w:left="231" w:hanging="227"/>
      </w:pPr>
      <w:rPr>
        <w:rFonts w:hint="default"/>
      </w:rPr>
    </w:lvl>
    <w:lvl w:ilvl="7" w:tplc="D3363936">
      <w:numFmt w:val="bullet"/>
      <w:lvlText w:val="•"/>
      <w:lvlJc w:val="left"/>
      <w:pPr>
        <w:ind w:left="97" w:hanging="227"/>
      </w:pPr>
      <w:rPr>
        <w:rFonts w:hint="default"/>
      </w:rPr>
    </w:lvl>
    <w:lvl w:ilvl="8" w:tplc="28E098A0">
      <w:numFmt w:val="bullet"/>
      <w:lvlText w:val="•"/>
      <w:lvlJc w:val="left"/>
      <w:pPr>
        <w:ind w:left="-37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32EE"/>
    <w:rsid w:val="00195799"/>
    <w:rsid w:val="001B160E"/>
    <w:rsid w:val="001B2DA9"/>
    <w:rsid w:val="003A3928"/>
    <w:rsid w:val="003F652E"/>
    <w:rsid w:val="00460656"/>
    <w:rsid w:val="004D6318"/>
    <w:rsid w:val="00501A33"/>
    <w:rsid w:val="005A2887"/>
    <w:rsid w:val="005E38C1"/>
    <w:rsid w:val="00610FDE"/>
    <w:rsid w:val="007132EE"/>
    <w:rsid w:val="00730BE0"/>
    <w:rsid w:val="008214CE"/>
    <w:rsid w:val="00A80CB0"/>
    <w:rsid w:val="00B2462A"/>
    <w:rsid w:val="00B24A53"/>
    <w:rsid w:val="00C8609D"/>
    <w:rsid w:val="00E04573"/>
    <w:rsid w:val="00E77243"/>
    <w:rsid w:val="00F05746"/>
    <w:rsid w:val="00F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F2F64-188C-4AAF-BD99-8FA467E0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952" w:lineRule="exact"/>
      <w:ind w:left="866" w:right="1149"/>
      <w:jc w:val="center"/>
      <w:outlineLvl w:val="0"/>
    </w:pPr>
    <w:rPr>
      <w:rFonts w:ascii="Cambria" w:eastAsia="Cambria" w:hAnsi="Cambria" w:cs="Cambria"/>
      <w:b/>
      <w:bCs/>
      <w:sz w:val="84"/>
      <w:szCs w:val="84"/>
    </w:rPr>
  </w:style>
  <w:style w:type="paragraph" w:styleId="Heading2">
    <w:name w:val="heading 2"/>
    <w:basedOn w:val="Normal"/>
    <w:uiPriority w:val="1"/>
    <w:qFormat/>
    <w:pPr>
      <w:spacing w:before="8"/>
      <w:ind w:left="866" w:right="1148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104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997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3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A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1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A3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01A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39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worksmar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C+HS Cleaner 2pp:C+HS Cleaner 2pp</vt:lpstr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C+HS Cleaner 2pp:C+HS Cleaner 2pp</dc:title>
  <dc:creator>David Kelsey</dc:creator>
  <cp:lastModifiedBy>Mark Littler</cp:lastModifiedBy>
  <cp:revision>2</cp:revision>
  <cp:lastPrinted>2018-09-17T13:38:00Z</cp:lastPrinted>
  <dcterms:created xsi:type="dcterms:W3CDTF">2019-01-24T15:27:00Z</dcterms:created>
  <dcterms:modified xsi:type="dcterms:W3CDTF">2019-01-24T15:27:00Z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2010-01-27T00:00:00Z</vt:filetime>
  </property>
  <property fmtid="{D5CDD505-2E9C-101B-9397-08002B2CF9AE}" pid="3" name="Creator">
    <vt:lpwstr>QuarkXPress 7.3</vt:lpwstr>
  </property>
  <property fmtid="{D5CDD505-2E9C-101B-9397-08002B2CF9AE}" pid="4" name="LastSaved">
    <vt:filetime>2017-09-15T00:00:00Z</vt:filetime>
  </property>
</Properties>
</file>